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4F" w:rsidRDefault="00742C4F">
      <w:pPr>
        <w:pStyle w:val="western"/>
        <w:spacing w:before="57" w:after="0"/>
        <w:ind w:left="1019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к решению </w:t>
      </w:r>
    </w:p>
    <w:p w:rsidR="00742C4F" w:rsidRDefault="00742C4F">
      <w:pPr>
        <w:pStyle w:val="western"/>
        <w:spacing w:before="57" w:after="0"/>
        <w:ind w:left="1019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</w:p>
    <w:p w:rsidR="00742C4F" w:rsidRDefault="00742C4F">
      <w:pPr>
        <w:pStyle w:val="western"/>
        <w:spacing w:before="57" w:after="0"/>
        <w:ind w:left="1019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«Игринский район»</w:t>
      </w:r>
    </w:p>
    <w:p w:rsidR="00742C4F" w:rsidRDefault="00742C4F">
      <w:pPr>
        <w:pStyle w:val="western"/>
        <w:spacing w:before="57" w:after="0"/>
        <w:ind w:left="1019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2D3CEF">
        <w:rPr>
          <w:sz w:val="24"/>
          <w:szCs w:val="24"/>
        </w:rPr>
        <w:t>18</w:t>
      </w:r>
      <w:r>
        <w:rPr>
          <w:sz w:val="24"/>
          <w:szCs w:val="24"/>
        </w:rPr>
        <w:t xml:space="preserve">» </w:t>
      </w:r>
      <w:r w:rsidR="002D3CEF">
        <w:rPr>
          <w:sz w:val="24"/>
          <w:szCs w:val="24"/>
        </w:rPr>
        <w:t>июня</w:t>
      </w:r>
      <w:r>
        <w:rPr>
          <w:sz w:val="24"/>
          <w:szCs w:val="24"/>
        </w:rPr>
        <w:t xml:space="preserve"> 2020 года №</w:t>
      </w:r>
      <w:r w:rsidR="002D3CEF">
        <w:rPr>
          <w:sz w:val="24"/>
          <w:szCs w:val="24"/>
        </w:rPr>
        <w:t xml:space="preserve"> 32-15</w:t>
      </w:r>
    </w:p>
    <w:p w:rsidR="00742C4F" w:rsidRDefault="00742C4F">
      <w:pPr>
        <w:pStyle w:val="western"/>
        <w:spacing w:before="57" w:after="0"/>
        <w:rPr>
          <w:sz w:val="24"/>
          <w:szCs w:val="24"/>
        </w:rPr>
      </w:pPr>
    </w:p>
    <w:p w:rsidR="00742C4F" w:rsidRDefault="00742C4F">
      <w:pPr>
        <w:autoSpaceDE w:val="0"/>
        <w:ind w:left="828" w:right="845" w:hanging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муниципального имущества муниципального образования «Игринский район», </w:t>
      </w:r>
    </w:p>
    <w:p w:rsidR="00742C4F" w:rsidRDefault="00742C4F">
      <w:pPr>
        <w:autoSpaceDE w:val="0"/>
        <w:ind w:left="828" w:right="845" w:hanging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</w:t>
      </w:r>
    </w:p>
    <w:p w:rsidR="00742C4F" w:rsidRDefault="00742C4F">
      <w:pPr>
        <w:autoSpaceDE w:val="0"/>
        <w:ind w:left="828" w:right="845" w:hanging="34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социально ориентированным некоммерческим организациям</w:t>
      </w:r>
    </w:p>
    <w:p w:rsidR="00742C4F" w:rsidRDefault="00742C4F">
      <w:pPr>
        <w:pStyle w:val="western"/>
        <w:spacing w:before="0" w:after="0"/>
        <w:rPr>
          <w:sz w:val="28"/>
          <w:szCs w:val="28"/>
        </w:rPr>
      </w:pPr>
    </w:p>
    <w:p w:rsidR="00742C4F" w:rsidRDefault="00742C4F">
      <w:pPr>
        <w:pStyle w:val="western"/>
        <w:spacing w:before="0" w:after="0"/>
        <w:rPr>
          <w:sz w:val="28"/>
          <w:szCs w:val="28"/>
        </w:rPr>
      </w:pPr>
    </w:p>
    <w:tbl>
      <w:tblPr>
        <w:tblW w:w="0" w:type="auto"/>
        <w:tblInd w:w="18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1"/>
        <w:gridCol w:w="2000"/>
        <w:gridCol w:w="3241"/>
        <w:gridCol w:w="2724"/>
        <w:gridCol w:w="6883"/>
      </w:tblGrid>
      <w:tr w:rsidR="00742C4F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western"/>
              <w:spacing w:before="0" w:after="0"/>
              <w:jc w:val="center"/>
              <w:rPr>
                <w:rFonts w:eastAsia="font4657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western"/>
              <w:spacing w:before="0" w:after="0"/>
              <w:jc w:val="center"/>
              <w:rPr>
                <w:rFonts w:eastAsia="font4657"/>
                <w:color w:val="000000"/>
                <w:sz w:val="28"/>
                <w:szCs w:val="28"/>
              </w:rPr>
            </w:pPr>
            <w:r>
              <w:rPr>
                <w:rFonts w:eastAsia="font4657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western"/>
              <w:spacing w:before="0" w:after="0"/>
              <w:jc w:val="center"/>
              <w:rPr>
                <w:rFonts w:eastAsia="font4657"/>
                <w:color w:val="000000"/>
                <w:sz w:val="28"/>
                <w:szCs w:val="28"/>
              </w:rPr>
            </w:pPr>
            <w:r>
              <w:rPr>
                <w:rFonts w:eastAsia="font4657"/>
                <w:color w:val="000000"/>
                <w:sz w:val="28"/>
                <w:szCs w:val="28"/>
              </w:rPr>
              <w:t xml:space="preserve">Адрес местонахождения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western"/>
              <w:spacing w:before="0" w:after="0"/>
              <w:jc w:val="center"/>
              <w:rPr>
                <w:rFonts w:eastAsia="font4657"/>
                <w:color w:val="000000"/>
                <w:sz w:val="28"/>
                <w:szCs w:val="28"/>
              </w:rPr>
            </w:pPr>
            <w:r>
              <w:rPr>
                <w:rFonts w:eastAsia="font4657"/>
                <w:color w:val="000000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western"/>
              <w:spacing w:before="0" w:after="0"/>
              <w:jc w:val="center"/>
            </w:pPr>
            <w:r>
              <w:rPr>
                <w:rFonts w:eastAsia="font4657"/>
                <w:color w:val="000000"/>
                <w:sz w:val="28"/>
                <w:szCs w:val="28"/>
              </w:rPr>
              <w:t xml:space="preserve">Информация об ограничениях (обременениях) в отношении объекта </w:t>
            </w:r>
          </w:p>
        </w:tc>
      </w:tr>
      <w:tr w:rsidR="00742C4F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western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western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Помещения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western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Удмуртская Республика, Игринский район, пос. Игра, ул. Милиционная, д. 2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western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нежилые помещения площадью 23,3 кв.м, </w:t>
            </w:r>
            <w:r>
              <w:rPr>
                <w:color w:val="000000"/>
                <w:sz w:val="28"/>
                <w:szCs w:val="24"/>
              </w:rPr>
              <w:t>в том числе кабинет  площадью 16,0 кв.м и коридор  площадью 7,3 кв.м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r>
              <w:rPr>
                <w:color w:val="000000"/>
                <w:sz w:val="28"/>
                <w:szCs w:val="28"/>
              </w:rPr>
              <w:t>заключен договор безвозмездного пользования с Игринским станичным казачьим обществом (Станица «Игринская») (ИНН 1</w:t>
            </w:r>
            <w:r>
              <w:rPr>
                <w:color w:val="000000"/>
                <w:kern w:val="1"/>
                <w:sz w:val="28"/>
                <w:szCs w:val="28"/>
              </w:rPr>
              <w:t>809003945</w:t>
            </w:r>
            <w:r>
              <w:rPr>
                <w:color w:val="000000"/>
                <w:sz w:val="28"/>
                <w:szCs w:val="28"/>
              </w:rPr>
              <w:t>) на срок с 20 декабря 2017 года по 19 декабря 2020 года для осуществления  деятельности добровольной народной дружины</w:t>
            </w:r>
          </w:p>
        </w:tc>
      </w:tr>
      <w:tr w:rsidR="00742C4F">
        <w:tc>
          <w:tcPr>
            <w:tcW w:w="6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western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a0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western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Удмуртская Республика, Игринский район, пос. Игра, ул. Милиционная, д. 2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a0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 площадью 15,0 кв.м</w:t>
            </w:r>
          </w:p>
        </w:tc>
        <w:tc>
          <w:tcPr>
            <w:tcW w:w="68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r>
              <w:rPr>
                <w:color w:val="000000"/>
                <w:sz w:val="28"/>
                <w:szCs w:val="28"/>
              </w:rPr>
              <w:t>заключен договор безвозмездного пользования с Игринской районной организацией Удмуртской Республиканской Общероссийской общественной организации "Всероссийское общество инвалидов" (ИНН </w:t>
            </w:r>
            <w:r>
              <w:rPr>
                <w:color w:val="000000"/>
                <w:kern w:val="1"/>
                <w:sz w:val="28"/>
              </w:rPr>
              <w:t>1809006248</w:t>
            </w:r>
            <w:r>
              <w:rPr>
                <w:color w:val="000000"/>
                <w:sz w:val="28"/>
                <w:szCs w:val="28"/>
              </w:rPr>
              <w:t>) на неопределенный срок для осуществления деятельности в сфере поддержки, защиты прав и интересов инвалидов</w:t>
            </w:r>
          </w:p>
        </w:tc>
      </w:tr>
    </w:tbl>
    <w:p w:rsidR="00742C4F" w:rsidRDefault="00742C4F">
      <w:pPr>
        <w:sectPr w:rsidR="00742C4F">
          <w:pgSz w:w="16838" w:h="11906" w:orient="landscape"/>
          <w:pgMar w:top="1259" w:right="539" w:bottom="851" w:left="720" w:header="720" w:footer="720" w:gutter="0"/>
          <w:cols w:space="720"/>
          <w:docGrid w:linePitch="600" w:charSpace="32768"/>
        </w:sectPr>
      </w:pPr>
    </w:p>
    <w:tbl>
      <w:tblPr>
        <w:tblW w:w="0" w:type="auto"/>
        <w:tblInd w:w="18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1"/>
        <w:gridCol w:w="2000"/>
        <w:gridCol w:w="3241"/>
        <w:gridCol w:w="2724"/>
        <w:gridCol w:w="6883"/>
      </w:tblGrid>
      <w:tr w:rsidR="00742C4F">
        <w:tc>
          <w:tcPr>
            <w:tcW w:w="6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western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a0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a0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Удмуртская Республика, Игринский район, пос. Игра, ул. Коммунальная, д. 8а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a0"/>
              <w:spacing w:after="0"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 общей площадью 52,4 кв.м</w:t>
            </w:r>
          </w:p>
        </w:tc>
        <w:tc>
          <w:tcPr>
            <w:tcW w:w="68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r>
              <w:rPr>
                <w:color w:val="000000"/>
                <w:sz w:val="28"/>
                <w:szCs w:val="28"/>
              </w:rPr>
              <w:t>заключен договор безвозмездного пользования с Удмуртской республиканской организацией Общероссийской общественной организации инвалидов «Всероссийское ордена Трудового Красного Знамени общество слепых» (ИНН 1831038478) на срок с 17 декабря 2012 года по 16 декабря 2022 года для осуществления деятельности в сфере поддержки, защиты прав и интересов инвалидов по зрению</w:t>
            </w:r>
          </w:p>
        </w:tc>
      </w:tr>
      <w:tr w:rsidR="00742C4F">
        <w:tc>
          <w:tcPr>
            <w:tcW w:w="6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western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a0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western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Удмуртская Республика, Игринский район, пос. Игра, ул. Милиционная, д. 2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pPr>
              <w:pStyle w:val="a0"/>
              <w:spacing w:after="0"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 площадью 14,2 кв.м, </w:t>
            </w:r>
          </w:p>
        </w:tc>
        <w:tc>
          <w:tcPr>
            <w:tcW w:w="68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4F" w:rsidRDefault="00742C4F">
            <w:r>
              <w:rPr>
                <w:color w:val="000000"/>
                <w:sz w:val="28"/>
                <w:szCs w:val="28"/>
              </w:rPr>
              <w:t>заключен договор безвозмездного пользования с Игринской районной общественной организацией ветеранов (пенсионеров) войны, труда, Вооруженных сил и правоохранительных органов  (ИНН 1809907002) на неопределенный срок для осуществления деятельности в сфере поддержки, защиты прав и интересов ветеранов (пенсионеров)</w:t>
            </w:r>
          </w:p>
        </w:tc>
      </w:tr>
    </w:tbl>
    <w:p w:rsidR="00742C4F" w:rsidRDefault="00742C4F">
      <w:pPr>
        <w:pStyle w:val="western"/>
        <w:spacing w:before="0" w:after="0"/>
      </w:pPr>
    </w:p>
    <w:p w:rsidR="00742C4F" w:rsidRDefault="00742C4F">
      <w:pPr>
        <w:rPr>
          <w:sz w:val="28"/>
          <w:szCs w:val="28"/>
        </w:rPr>
      </w:pPr>
    </w:p>
    <w:sectPr w:rsidR="00742C4F">
      <w:pgSz w:w="16838" w:h="11906" w:orient="landscape"/>
      <w:pgMar w:top="1259" w:right="539" w:bottom="851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4657"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30"/>
    <w:rsid w:val="002D3CEF"/>
    <w:rsid w:val="00742C4F"/>
    <w:rsid w:val="00B50630"/>
    <w:rsid w:val="00BB4EE7"/>
    <w:rsid w:val="00BE350B"/>
    <w:rsid w:val="00C6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80" w:after="280"/>
      <w:jc w:val="right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80" w:after="280"/>
      <w:jc w:val="center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  <w:jc w:val="both"/>
    </w:pPr>
  </w:style>
  <w:style w:type="paragraph" w:customStyle="1" w:styleId="western">
    <w:name w:val="western"/>
    <w:basedOn w:val="a"/>
    <w:pPr>
      <w:spacing w:before="280" w:after="280"/>
      <w:jc w:val="both"/>
    </w:pPr>
    <w:rPr>
      <w:sz w:val="22"/>
      <w:szCs w:val="22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80" w:after="280"/>
      <w:jc w:val="right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80" w:after="280"/>
      <w:jc w:val="center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  <w:jc w:val="both"/>
    </w:pPr>
  </w:style>
  <w:style w:type="paragraph" w:customStyle="1" w:styleId="western">
    <w:name w:val="western"/>
    <w:basedOn w:val="a"/>
    <w:pPr>
      <w:spacing w:before="280" w:after="280"/>
      <w:jc w:val="both"/>
    </w:pPr>
    <w:rPr>
      <w:sz w:val="22"/>
      <w:szCs w:val="22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</dc:creator>
  <cp:lastModifiedBy>Илья</cp:lastModifiedBy>
  <cp:revision>2</cp:revision>
  <cp:lastPrinted>2020-05-28T07:46:00Z</cp:lastPrinted>
  <dcterms:created xsi:type="dcterms:W3CDTF">2020-06-19T21:07:00Z</dcterms:created>
  <dcterms:modified xsi:type="dcterms:W3CDTF">2020-06-19T21:07:00Z</dcterms:modified>
</cp:coreProperties>
</file>