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ФИЛИАЛ КАДАСТРОВОЙ ПАЛАТЫ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ПО УДМУРТСКОЙ РЕСПУБЛИКЕ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proofErr w:type="spellStart"/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Салютовская</w:t>
      </w:r>
      <w:proofErr w:type="spellEnd"/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ул., 57, г. Ижевск, 426053</w:t>
      </w:r>
    </w:p>
    <w:p w:rsidR="006F0BAE" w:rsidRPr="001615EC" w:rsidRDefault="006F0BAE" w:rsidP="006F0BAE">
      <w:pPr>
        <w:shd w:val="clear" w:color="auto" w:fill="FFFFFF"/>
        <w:spacing w:after="0"/>
        <w:ind w:firstLine="851"/>
        <w:jc w:val="center"/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</w:pPr>
      <w:r w:rsidRPr="001615EC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тел./факс (3412) 46-07-49 e-mail: </w:t>
      </w:r>
      <w:hyperlink r:id="rId6" w:history="1">
        <w:r w:rsidRPr="001615EC">
          <w:rPr>
            <w:rStyle w:val="a5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filial@18.kadastr.ru</w:t>
        </w:r>
      </w:hyperlink>
    </w:p>
    <w:p w:rsidR="004F176F" w:rsidRDefault="00E630F3" w:rsidP="007671CE">
      <w:pPr>
        <w:jc w:val="center"/>
      </w:pPr>
    </w:p>
    <w:p w:rsidR="00957EB9" w:rsidRDefault="008E4F97" w:rsidP="00957EB9">
      <w:pPr>
        <w:spacing w:before="100" w:beforeAutospacing="1" w:after="100" w:afterAutospacing="1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Кадастровая палата: купить новостройку станет проще и безопаснее</w:t>
      </w:r>
    </w:p>
    <w:p w:rsidR="00877437" w:rsidRDefault="00957EB9" w:rsidP="00877437"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b/>
          <w:sz w:val="26"/>
          <w:szCs w:val="26"/>
        </w:rPr>
        <w:t>С 1 июля 2019 года в России начинает действовать правило обязательног</w:t>
      </w:r>
      <w:r w:rsidR="008C3E07" w:rsidRPr="008C3E07">
        <w:rPr>
          <w:rFonts w:ascii="Times New Roman" w:hAnsi="Times New Roman" w:cs="Times New Roman"/>
          <w:b/>
          <w:sz w:val="26"/>
          <w:szCs w:val="26"/>
        </w:rPr>
        <w:t xml:space="preserve">о использования </w:t>
      </w:r>
      <w:proofErr w:type="spellStart"/>
      <w:r w:rsidR="008C3E07" w:rsidRPr="008C3E07">
        <w:rPr>
          <w:rFonts w:ascii="Times New Roman" w:hAnsi="Times New Roman" w:cs="Times New Roman"/>
          <w:b/>
          <w:sz w:val="26"/>
          <w:szCs w:val="26"/>
        </w:rPr>
        <w:t>эскроу</w:t>
      </w:r>
      <w:proofErr w:type="spellEnd"/>
      <w:r w:rsidR="008C3E07" w:rsidRPr="008C3E07">
        <w:rPr>
          <w:rFonts w:ascii="Times New Roman" w:hAnsi="Times New Roman" w:cs="Times New Roman"/>
          <w:b/>
          <w:sz w:val="26"/>
          <w:szCs w:val="26"/>
        </w:rPr>
        <w:t>-счетов. П</w:t>
      </w:r>
      <w:r w:rsidRPr="008C3E07">
        <w:rPr>
          <w:rFonts w:ascii="Times New Roman" w:hAnsi="Times New Roman" w:cs="Times New Roman"/>
          <w:b/>
          <w:sz w:val="26"/>
          <w:szCs w:val="26"/>
        </w:rPr>
        <w:t xml:space="preserve">ереход от долевого финансирования строительства к </w:t>
      </w:r>
      <w:proofErr w:type="gramStart"/>
      <w:r w:rsidRPr="008C3E07">
        <w:rPr>
          <w:rFonts w:ascii="Times New Roman" w:hAnsi="Times New Roman" w:cs="Times New Roman"/>
          <w:b/>
          <w:sz w:val="26"/>
          <w:szCs w:val="26"/>
        </w:rPr>
        <w:t>проектному</w:t>
      </w:r>
      <w:proofErr w:type="gramEnd"/>
      <w:r w:rsidRPr="008C3E07">
        <w:rPr>
          <w:rFonts w:ascii="Times New Roman" w:hAnsi="Times New Roman" w:cs="Times New Roman"/>
          <w:b/>
          <w:sz w:val="26"/>
          <w:szCs w:val="26"/>
        </w:rPr>
        <w:t xml:space="preserve"> обусловлен необходимостью минимизировать риски для всех участников рынка первичной недвижимости. По мнению экспертов </w:t>
      </w:r>
      <w:r w:rsidR="008C3E07" w:rsidRPr="008C3E07">
        <w:rPr>
          <w:rFonts w:ascii="Times New Roman" w:hAnsi="Times New Roman" w:cs="Times New Roman"/>
          <w:b/>
          <w:sz w:val="26"/>
          <w:szCs w:val="26"/>
        </w:rPr>
        <w:t>к</w:t>
      </w:r>
      <w:r w:rsidRPr="008C3E07">
        <w:rPr>
          <w:rFonts w:ascii="Times New Roman" w:hAnsi="Times New Roman" w:cs="Times New Roman"/>
          <w:b/>
          <w:sz w:val="26"/>
          <w:szCs w:val="26"/>
        </w:rPr>
        <w:t>адастровой палаты, новая инвестиционная модель упростит гражданам задачу по оформлению собственности в новостройке.</w:t>
      </w:r>
      <w:r w:rsidR="00877437" w:rsidRPr="00877437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877437" w:rsidRPr="008E4F97" w:rsidRDefault="00877437" w:rsidP="00877437">
      <w:pPr>
        <w:spacing w:before="100" w:beforeAutospacing="1" w:after="100" w:afterAutospacing="1" w:line="240" w:lineRule="atLeast"/>
        <w:ind w:firstLine="851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E4F97">
        <w:rPr>
          <w:rFonts w:ascii="Times New Roman" w:hAnsi="Times New Roman" w:cs="Times New Roman"/>
          <w:i/>
          <w:sz w:val="26"/>
          <w:szCs w:val="26"/>
        </w:rPr>
        <w:t>Для справки: В 2018 году в Удмуртии зарегистрировано 13117  договоров долевого участия на жилые помещения</w:t>
      </w:r>
      <w:r>
        <w:rPr>
          <w:rFonts w:ascii="Times New Roman" w:hAnsi="Times New Roman" w:cs="Times New Roman"/>
          <w:i/>
          <w:sz w:val="26"/>
          <w:szCs w:val="26"/>
        </w:rPr>
        <w:t>.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 xml:space="preserve">Согласно новым правилам, покупатели квартир больше не перечисляют деньги застройщику, а хранят средства на сберегательных счетах </w:t>
      </w:r>
      <w:proofErr w:type="spellStart"/>
      <w:r w:rsidRPr="008C3E07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. Застройщик ведет строительство за счет собственных средств или банковского кредита. Доступ к </w:t>
      </w:r>
      <w:proofErr w:type="spellStart"/>
      <w:r w:rsidRPr="008C3E07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-счетам застройщик получает только после того, как представит банку разрешение на ввод дома в эксплуатацию и подтверждение регистрации прав собственности как минимум одного объекта долевого строительства. Таким образом, </w:t>
      </w:r>
      <w:r w:rsidR="008C3E07" w:rsidRPr="008C3E07">
        <w:rPr>
          <w:rFonts w:ascii="Times New Roman" w:hAnsi="Times New Roman" w:cs="Times New Roman"/>
          <w:sz w:val="26"/>
          <w:szCs w:val="26"/>
        </w:rPr>
        <w:t xml:space="preserve">банк выступает </w:t>
      </w:r>
      <w:r w:rsidRPr="008C3E07">
        <w:rPr>
          <w:rFonts w:ascii="Times New Roman" w:hAnsi="Times New Roman" w:cs="Times New Roman"/>
          <w:sz w:val="26"/>
          <w:szCs w:val="26"/>
        </w:rPr>
        <w:t xml:space="preserve">финансовым гарантом дольщиков.  </w:t>
      </w:r>
    </w:p>
    <w:p w:rsidR="00957EB9" w:rsidRPr="00CB3AD8" w:rsidRDefault="00957EB9" w:rsidP="00CB3AD8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i/>
          <w:sz w:val="26"/>
          <w:szCs w:val="26"/>
        </w:rPr>
        <w:t xml:space="preserve">«До настоящего времени проблемы дольщиков не ограничивались серьезными финансовыми рисками. </w:t>
      </w:r>
      <w:r w:rsidR="00CB3AD8">
        <w:rPr>
          <w:rFonts w:ascii="Times New Roman" w:hAnsi="Times New Roman" w:cs="Times New Roman"/>
          <w:i/>
          <w:sz w:val="26"/>
          <w:szCs w:val="26"/>
        </w:rPr>
        <w:t>Нередко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покупатели квартир в новостройках не могли зарегистрировать право собственности, даже имея ключи на руках. Причина -   в невозможности проведения процедуры кадастрового учета, которая 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необходима для регистрации </w:t>
      </w:r>
      <w:r w:rsidR="00CB3AD8">
        <w:rPr>
          <w:rFonts w:ascii="Times New Roman" w:hAnsi="Times New Roman" w:cs="Times New Roman"/>
          <w:i/>
          <w:sz w:val="26"/>
          <w:szCs w:val="26"/>
        </w:rPr>
        <w:t>права. При этом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 единственными лицами, заинтересованными в решении вопроса, оказывались сами собственники», - </w:t>
      </w:r>
      <w:r w:rsidRPr="008C3E07">
        <w:rPr>
          <w:rFonts w:ascii="Times New Roman" w:hAnsi="Times New Roman" w:cs="Times New Roman"/>
          <w:sz w:val="26"/>
          <w:szCs w:val="26"/>
        </w:rPr>
        <w:t xml:space="preserve">говорит эксперт </w:t>
      </w:r>
      <w:r w:rsidR="00521BFA">
        <w:rPr>
          <w:rFonts w:ascii="Times New Roman" w:hAnsi="Times New Roman" w:cs="Times New Roman"/>
          <w:sz w:val="26"/>
          <w:szCs w:val="26"/>
        </w:rPr>
        <w:t xml:space="preserve">филиала </w:t>
      </w:r>
      <w:r w:rsidRPr="008C3E07">
        <w:rPr>
          <w:rFonts w:ascii="Times New Roman" w:hAnsi="Times New Roman" w:cs="Times New Roman"/>
          <w:sz w:val="26"/>
          <w:szCs w:val="26"/>
        </w:rPr>
        <w:t xml:space="preserve">кадастровой палаты </w:t>
      </w:r>
      <w:r w:rsidR="00521BFA">
        <w:rPr>
          <w:rFonts w:ascii="Times New Roman" w:hAnsi="Times New Roman" w:cs="Times New Roman"/>
          <w:sz w:val="26"/>
          <w:szCs w:val="26"/>
        </w:rPr>
        <w:t>по Удмуртской Республике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521BFA">
        <w:rPr>
          <w:rFonts w:ascii="Times New Roman" w:hAnsi="Times New Roman" w:cs="Times New Roman"/>
          <w:sz w:val="26"/>
          <w:szCs w:val="26"/>
        </w:rPr>
        <w:t>Наталья Дергачева</w:t>
      </w:r>
      <w:r w:rsidRPr="008C3E07">
        <w:rPr>
          <w:rFonts w:ascii="Times New Roman" w:hAnsi="Times New Roman" w:cs="Times New Roman"/>
          <w:b/>
          <w:sz w:val="26"/>
          <w:szCs w:val="26"/>
        </w:rPr>
        <w:t>.</w:t>
      </w:r>
      <w:r w:rsidRPr="008C3E07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>Обеспечить кадастровый учет многоквартирного дома обязан</w:t>
      </w:r>
      <w:r w:rsidR="008C3E07" w:rsidRPr="008C3E07">
        <w:rPr>
          <w:rFonts w:ascii="Times New Roman" w:hAnsi="Times New Roman" w:cs="Times New Roman"/>
          <w:sz w:val="26"/>
          <w:szCs w:val="26"/>
        </w:rPr>
        <w:t>а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8C3E07" w:rsidRPr="008C3E0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E47FA4">
        <w:rPr>
          <w:rFonts w:ascii="Times New Roman" w:hAnsi="Times New Roman" w:cs="Times New Roman"/>
          <w:sz w:val="26"/>
          <w:szCs w:val="26"/>
        </w:rPr>
        <w:t>города</w:t>
      </w:r>
      <w:r w:rsidR="00DC4729">
        <w:rPr>
          <w:rFonts w:ascii="Times New Roman" w:hAnsi="Times New Roman" w:cs="Times New Roman"/>
          <w:sz w:val="26"/>
          <w:szCs w:val="26"/>
        </w:rPr>
        <w:t xml:space="preserve"> или района</w:t>
      </w:r>
      <w:r w:rsidRPr="008C3E07">
        <w:rPr>
          <w:rFonts w:ascii="Times New Roman" w:hAnsi="Times New Roman" w:cs="Times New Roman"/>
          <w:sz w:val="26"/>
          <w:szCs w:val="26"/>
        </w:rPr>
        <w:t xml:space="preserve">. </w:t>
      </w:r>
      <w:r w:rsidR="00521BFA">
        <w:rPr>
          <w:rFonts w:ascii="Times New Roman" w:hAnsi="Times New Roman" w:cs="Times New Roman"/>
          <w:sz w:val="26"/>
          <w:szCs w:val="26"/>
        </w:rPr>
        <w:t>Она</w:t>
      </w:r>
      <w:r w:rsidRPr="008C3E07">
        <w:rPr>
          <w:rFonts w:ascii="Times New Roman" w:hAnsi="Times New Roman" w:cs="Times New Roman"/>
          <w:sz w:val="26"/>
          <w:szCs w:val="26"/>
        </w:rPr>
        <w:t xml:space="preserve"> </w:t>
      </w:r>
      <w:r w:rsidR="00521BFA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Pr="008C3E07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8C3E07" w:rsidRPr="008C3E07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 заявление о проведении кадастрового учета с приложением необходимых документов.</w:t>
      </w:r>
      <w:r w:rsidR="00521BFA">
        <w:rPr>
          <w:rFonts w:ascii="Times New Roman" w:hAnsi="Times New Roman" w:cs="Times New Roman"/>
          <w:sz w:val="26"/>
          <w:szCs w:val="26"/>
        </w:rPr>
        <w:t xml:space="preserve"> </w:t>
      </w:r>
      <w:r w:rsidR="00051943">
        <w:rPr>
          <w:rFonts w:ascii="Times New Roman" w:hAnsi="Times New Roman" w:cs="Times New Roman"/>
          <w:sz w:val="26"/>
          <w:szCs w:val="26"/>
        </w:rPr>
        <w:t>С</w:t>
      </w:r>
      <w:r w:rsidRPr="008C3E07">
        <w:rPr>
          <w:rFonts w:ascii="Times New Roman" w:hAnsi="Times New Roman" w:cs="Times New Roman"/>
          <w:sz w:val="26"/>
          <w:szCs w:val="26"/>
        </w:rPr>
        <w:t>пециалисты</w:t>
      </w:r>
      <w:r w:rsidR="000519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51943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051943">
        <w:rPr>
          <w:rFonts w:ascii="Times New Roman" w:hAnsi="Times New Roman" w:cs="Times New Roman"/>
          <w:sz w:val="26"/>
          <w:szCs w:val="26"/>
        </w:rPr>
        <w:t xml:space="preserve"> </w:t>
      </w:r>
      <w:r w:rsidRPr="008C3E07">
        <w:rPr>
          <w:rFonts w:ascii="Times New Roman" w:hAnsi="Times New Roman" w:cs="Times New Roman"/>
          <w:sz w:val="26"/>
          <w:szCs w:val="26"/>
        </w:rPr>
        <w:t xml:space="preserve">вносят в </w:t>
      </w:r>
      <w:r w:rsidR="008C3E07" w:rsidRPr="008C3E07">
        <w:rPr>
          <w:rFonts w:ascii="Times New Roman" w:hAnsi="Times New Roman" w:cs="Times New Roman"/>
          <w:sz w:val="26"/>
          <w:szCs w:val="26"/>
        </w:rPr>
        <w:t>Единый государственный реестр недвижимости</w:t>
      </w:r>
      <w:r w:rsidRPr="008C3E07">
        <w:rPr>
          <w:rFonts w:ascii="Times New Roman" w:hAnsi="Times New Roman" w:cs="Times New Roman"/>
          <w:sz w:val="26"/>
          <w:szCs w:val="26"/>
        </w:rPr>
        <w:t xml:space="preserve"> сведения обо всех жилых и нежилых помещениях многоквартирного дома, общедомовом имуществе, </w:t>
      </w:r>
      <w:proofErr w:type="spellStart"/>
      <w:r w:rsidRPr="008C3E07">
        <w:rPr>
          <w:rFonts w:ascii="Times New Roman" w:hAnsi="Times New Roman" w:cs="Times New Roman"/>
          <w:sz w:val="26"/>
          <w:szCs w:val="26"/>
        </w:rPr>
        <w:t>машино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-местах, вспомогательных помещениях. При наличии в техническом плане ошибок на их исправление отводится до трех месяцев, проведение кадастрового учета на это время приостанавливается. </w:t>
      </w:r>
    </w:p>
    <w:p w:rsidR="00957EB9" w:rsidRPr="00051943" w:rsidRDefault="00521BFA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Сегодня д</w:t>
      </w:r>
      <w:r w:rsidR="00957EB9" w:rsidRPr="008C3E07">
        <w:rPr>
          <w:rFonts w:ascii="Times New Roman" w:hAnsi="Times New Roman" w:cs="Times New Roman"/>
          <w:sz w:val="26"/>
          <w:szCs w:val="26"/>
        </w:rPr>
        <w:t xml:space="preserve">ействующий закон не обязывает застройщика участвовать в постановке объекта на кадастровый учет: обязательства застройщика перед жильцами заканчивается подписанием акта приема-передачи квартиры. </w:t>
      </w:r>
      <w:r w:rsidR="00957EB9" w:rsidRPr="00051943">
        <w:rPr>
          <w:rFonts w:ascii="Times New Roman" w:hAnsi="Times New Roman" w:cs="Times New Roman"/>
          <w:b/>
          <w:sz w:val="26"/>
          <w:szCs w:val="26"/>
        </w:rPr>
        <w:t xml:space="preserve">Благодаря новой инвестиционной схеме застройщик разделит интересы жильцов: только </w:t>
      </w:r>
      <w:r w:rsidR="00957EB9" w:rsidRPr="00051943">
        <w:rPr>
          <w:rFonts w:ascii="Times New Roman" w:hAnsi="Times New Roman" w:cs="Times New Roman"/>
          <w:b/>
          <w:sz w:val="26"/>
          <w:szCs w:val="26"/>
        </w:rPr>
        <w:lastRenderedPageBreak/>
        <w:t>проведя кадастровый учет и запустив процедуру регистрации квартир в собственность, он сможет получить от банка средства дольщиков</w:t>
      </w:r>
      <w:r w:rsidR="008C3E07" w:rsidRPr="00051943">
        <w:rPr>
          <w:rFonts w:ascii="Times New Roman" w:hAnsi="Times New Roman" w:cs="Times New Roman"/>
          <w:b/>
          <w:sz w:val="26"/>
          <w:szCs w:val="26"/>
        </w:rPr>
        <w:t>.</w:t>
      </w:r>
    </w:p>
    <w:p w:rsidR="00957EB9" w:rsidRPr="008C3E07" w:rsidRDefault="00957EB9" w:rsidP="00957EB9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C3E07">
        <w:rPr>
          <w:rFonts w:ascii="Times New Roman" w:hAnsi="Times New Roman" w:cs="Times New Roman"/>
          <w:sz w:val="26"/>
          <w:szCs w:val="26"/>
        </w:rPr>
        <w:t xml:space="preserve">Подать заявление и документы на регистрацию прав собственности можно в офисе МФЦ, на сайте </w:t>
      </w:r>
      <w:proofErr w:type="spellStart"/>
      <w:r w:rsidRPr="008C3E07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 или портале </w:t>
      </w:r>
      <w:proofErr w:type="spellStart"/>
      <w:r w:rsidRPr="008C3E07">
        <w:rPr>
          <w:rFonts w:ascii="Times New Roman" w:hAnsi="Times New Roman" w:cs="Times New Roman"/>
          <w:sz w:val="26"/>
          <w:szCs w:val="26"/>
        </w:rPr>
        <w:t>госуслуг</w:t>
      </w:r>
      <w:proofErr w:type="spellEnd"/>
      <w:r w:rsidRPr="008C3E07">
        <w:rPr>
          <w:rFonts w:ascii="Times New Roman" w:hAnsi="Times New Roman" w:cs="Times New Roman"/>
          <w:sz w:val="26"/>
          <w:szCs w:val="26"/>
        </w:rPr>
        <w:t xml:space="preserve">. Не позднее чем через семь рабочих дней заявитель станет полноправным владельцем недвижимости. </w:t>
      </w:r>
      <w:r w:rsidRPr="008C3E07">
        <w:rPr>
          <w:rFonts w:ascii="Times New Roman" w:hAnsi="Times New Roman" w:cs="Times New Roman"/>
          <w:i/>
          <w:sz w:val="26"/>
          <w:szCs w:val="26"/>
        </w:rPr>
        <w:t>«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Пакет документов для проведения учетно-регистрационных процедур 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зависит от условий </w:t>
      </w:r>
      <w:r w:rsidR="00CB3AD8">
        <w:rPr>
          <w:rFonts w:ascii="Times New Roman" w:hAnsi="Times New Roman" w:cs="Times New Roman"/>
          <w:i/>
          <w:sz w:val="26"/>
          <w:szCs w:val="26"/>
        </w:rPr>
        <w:t>сделки</w:t>
      </w:r>
      <w:r w:rsidRPr="008C3E07">
        <w:rPr>
          <w:rFonts w:ascii="Times New Roman" w:hAnsi="Times New Roman" w:cs="Times New Roman"/>
          <w:i/>
          <w:sz w:val="26"/>
          <w:szCs w:val="26"/>
        </w:rPr>
        <w:t xml:space="preserve">. </w:t>
      </w:r>
      <w:r w:rsidR="00CB3AD8">
        <w:rPr>
          <w:rFonts w:ascii="Times New Roman" w:hAnsi="Times New Roman" w:cs="Times New Roman"/>
          <w:i/>
          <w:sz w:val="26"/>
          <w:szCs w:val="26"/>
        </w:rPr>
        <w:t xml:space="preserve">Здесь важно - </w:t>
      </w:r>
      <w:r w:rsidRPr="008C3E07">
        <w:rPr>
          <w:rFonts w:ascii="Times New Roman" w:hAnsi="Times New Roman" w:cs="Times New Roman"/>
          <w:i/>
          <w:sz w:val="26"/>
          <w:szCs w:val="26"/>
        </w:rPr>
        <w:t>использовались ли кредит или ипотека, привлекалось ли доверенное лицо, есть ли среди владельцев квартиры несовершеннолетние,</w:t>
      </w:r>
      <w:r w:rsidRPr="008C3E07">
        <w:rPr>
          <w:rFonts w:ascii="Times New Roman" w:hAnsi="Times New Roman" w:cs="Times New Roman"/>
          <w:sz w:val="26"/>
          <w:szCs w:val="26"/>
        </w:rPr>
        <w:t xml:space="preserve"> – поясняет </w:t>
      </w:r>
      <w:r w:rsidR="008C3E07" w:rsidRPr="00DD3110">
        <w:rPr>
          <w:rFonts w:ascii="Times New Roman" w:hAnsi="Times New Roman" w:cs="Times New Roman"/>
          <w:sz w:val="26"/>
          <w:szCs w:val="26"/>
        </w:rPr>
        <w:t>Наталья Дергачева</w:t>
      </w:r>
      <w:r w:rsidRPr="00DD3110">
        <w:rPr>
          <w:rFonts w:ascii="Times New Roman" w:hAnsi="Times New Roman" w:cs="Times New Roman"/>
          <w:sz w:val="26"/>
          <w:szCs w:val="26"/>
        </w:rPr>
        <w:t>.</w:t>
      </w:r>
      <w:r w:rsidRPr="008C3E07">
        <w:rPr>
          <w:rFonts w:ascii="Times New Roman" w:hAnsi="Times New Roman" w:cs="Times New Roman"/>
          <w:sz w:val="26"/>
          <w:szCs w:val="26"/>
        </w:rPr>
        <w:t xml:space="preserve"> – </w:t>
      </w:r>
      <w:r w:rsidRPr="008C3E07">
        <w:rPr>
          <w:rFonts w:ascii="Times New Roman" w:hAnsi="Times New Roman" w:cs="Times New Roman"/>
          <w:i/>
          <w:sz w:val="26"/>
          <w:szCs w:val="26"/>
        </w:rPr>
        <w:t>При этом обязательно надо представить договор долевого участия и акт приема-передачи».</w:t>
      </w:r>
    </w:p>
    <w:p w:rsidR="002D0349" w:rsidRPr="008C3E07" w:rsidRDefault="00CB1DD0" w:rsidP="00CB1DD0">
      <w:pPr>
        <w:spacing w:before="100" w:beforeAutospacing="1" w:after="100" w:afterAutospacing="1" w:line="240" w:lineRule="atLeast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1DD0">
        <w:rPr>
          <w:rFonts w:ascii="Times New Roman" w:hAnsi="Times New Roman" w:cs="Times New Roman"/>
          <w:sz w:val="26"/>
          <w:szCs w:val="26"/>
        </w:rPr>
        <w:t>Ст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CB1DD0">
        <w:rPr>
          <w:rFonts w:ascii="Times New Roman" w:hAnsi="Times New Roman" w:cs="Times New Roman"/>
          <w:sz w:val="26"/>
          <w:szCs w:val="26"/>
        </w:rPr>
        <w:t xml:space="preserve">ит отметить, что у застройщиков остается возможность заниматься строительством без использования </w:t>
      </w:r>
      <w:proofErr w:type="spellStart"/>
      <w:r w:rsidRPr="00CB1DD0">
        <w:rPr>
          <w:rFonts w:ascii="Times New Roman" w:hAnsi="Times New Roman" w:cs="Times New Roman"/>
          <w:sz w:val="26"/>
          <w:szCs w:val="26"/>
        </w:rPr>
        <w:t>эскроу</w:t>
      </w:r>
      <w:proofErr w:type="spellEnd"/>
      <w:r w:rsidRPr="00CB1DD0">
        <w:rPr>
          <w:rFonts w:ascii="Times New Roman" w:hAnsi="Times New Roman" w:cs="Times New Roman"/>
          <w:sz w:val="26"/>
          <w:szCs w:val="26"/>
        </w:rPr>
        <w:t xml:space="preserve">-счетов. Это будет зависеть от степени завершенности проекта, общей площади жилых и нежилых помещений  и наличия договоров с органами власти.  Данное отступление позволит сделать переход к новой инвестиционной модели </w:t>
      </w:r>
      <w:proofErr w:type="gramStart"/>
      <w:r w:rsidRPr="00CB1DD0">
        <w:rPr>
          <w:rFonts w:ascii="Times New Roman" w:hAnsi="Times New Roman" w:cs="Times New Roman"/>
          <w:sz w:val="26"/>
          <w:szCs w:val="26"/>
        </w:rPr>
        <w:t>более плавным</w:t>
      </w:r>
      <w:proofErr w:type="gramEnd"/>
      <w:r w:rsidRPr="00CB1DD0">
        <w:rPr>
          <w:rFonts w:ascii="Times New Roman" w:hAnsi="Times New Roman" w:cs="Times New Roman"/>
          <w:sz w:val="26"/>
          <w:szCs w:val="26"/>
        </w:rPr>
        <w:t>, чтобы российский строительный бизнес продолжал развиваться без потрясений.</w:t>
      </w:r>
    </w:p>
    <w:sectPr w:rsidR="002D0349" w:rsidRPr="008C3E07" w:rsidSect="00A30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1CE"/>
    <w:rsid w:val="00051943"/>
    <w:rsid w:val="001422AE"/>
    <w:rsid w:val="001C128E"/>
    <w:rsid w:val="002D0349"/>
    <w:rsid w:val="00375CCE"/>
    <w:rsid w:val="00521BFA"/>
    <w:rsid w:val="006F0BAE"/>
    <w:rsid w:val="007671CE"/>
    <w:rsid w:val="007861B4"/>
    <w:rsid w:val="007B7223"/>
    <w:rsid w:val="007E5325"/>
    <w:rsid w:val="00843533"/>
    <w:rsid w:val="00877437"/>
    <w:rsid w:val="008C3E07"/>
    <w:rsid w:val="008E4F97"/>
    <w:rsid w:val="00947850"/>
    <w:rsid w:val="00957EB9"/>
    <w:rsid w:val="00A05670"/>
    <w:rsid w:val="00A308AF"/>
    <w:rsid w:val="00B74C1C"/>
    <w:rsid w:val="00C14C48"/>
    <w:rsid w:val="00CB1DD0"/>
    <w:rsid w:val="00CB3AD8"/>
    <w:rsid w:val="00CD2DA2"/>
    <w:rsid w:val="00DC4729"/>
    <w:rsid w:val="00DD3110"/>
    <w:rsid w:val="00E47FA4"/>
    <w:rsid w:val="00E630F3"/>
    <w:rsid w:val="00F3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filial@18.kada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7AA2F0-FEA4-4050-8698-CC1039786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RePack by Diakov</cp:lastModifiedBy>
  <cp:revision>2</cp:revision>
  <dcterms:created xsi:type="dcterms:W3CDTF">2019-06-28T05:34:00Z</dcterms:created>
  <dcterms:modified xsi:type="dcterms:W3CDTF">2019-06-28T05:34:00Z</dcterms:modified>
</cp:coreProperties>
</file>