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3D102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CA3036" w:rsidRDefault="00CA3036" w:rsidP="004C50BC">
      <w:pPr>
        <w:rPr>
          <w:sz w:val="16"/>
          <w:szCs w:val="16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DD0C1F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0660B7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08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D92159">
        <w:rPr>
          <w:rFonts w:ascii="Segoe UI" w:hAnsi="Segoe UI" w:cs="Segoe UI"/>
          <w:b/>
          <w:noProof/>
          <w:lang w:eastAsia="sk-SK"/>
        </w:rPr>
        <w:t>5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0660B7" w:rsidRDefault="000660B7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660B7" w:rsidRDefault="000660B7" w:rsidP="00066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429F">
        <w:rPr>
          <w:b/>
          <w:sz w:val="28"/>
          <w:szCs w:val="28"/>
        </w:rPr>
        <w:t>Управление Росреестра по Удмуртии: наличие охранной зоны</w:t>
      </w:r>
      <w:r>
        <w:rPr>
          <w:b/>
          <w:sz w:val="28"/>
          <w:szCs w:val="28"/>
        </w:rPr>
        <w:t xml:space="preserve"> на земельном участке </w:t>
      </w:r>
      <w:r w:rsidRPr="0093429F">
        <w:rPr>
          <w:b/>
          <w:sz w:val="28"/>
          <w:szCs w:val="28"/>
        </w:rPr>
        <w:t>поможет увидеть публичная кадастровая карта</w:t>
      </w:r>
    </w:p>
    <w:p w:rsidR="000660B7" w:rsidRPr="0093429F" w:rsidRDefault="000660B7" w:rsidP="00066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0B7" w:rsidRPr="008042E2" w:rsidRDefault="000660B7" w:rsidP="000660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2E2">
        <w:rPr>
          <w:sz w:val="28"/>
          <w:szCs w:val="28"/>
        </w:rPr>
        <w:t>Управление Росреестра</w:t>
      </w:r>
      <w:r>
        <w:rPr>
          <w:sz w:val="28"/>
          <w:szCs w:val="28"/>
        </w:rPr>
        <w:t xml:space="preserve"> по Удмуртской Республике </w:t>
      </w:r>
      <w:r w:rsidRPr="008042E2">
        <w:rPr>
          <w:sz w:val="28"/>
          <w:szCs w:val="28"/>
        </w:rPr>
        <w:t>продолжает работу по установлению охранных зон пунктов государственной геодезической сети, государственной нивелирной сети и государственной гравиметрической сети. В настоящее время в Единый государственный реестр недвижимости (ЕГРН) внесено более 800 охранных зон.</w:t>
      </w:r>
    </w:p>
    <w:p w:rsidR="000660B7" w:rsidRDefault="000660B7" w:rsidP="000660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0B7" w:rsidRDefault="000660B7" w:rsidP="000660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2E2">
        <w:rPr>
          <w:sz w:val="28"/>
          <w:szCs w:val="28"/>
        </w:rPr>
        <w:t>Что такое охранная зона пункта и как использовать земельный участок в ее пределах собственнику, землепользователю, землевладельцу или арендатору земельного участка, на котором она расположена</w:t>
      </w:r>
      <w:r>
        <w:rPr>
          <w:sz w:val="28"/>
          <w:szCs w:val="28"/>
        </w:rPr>
        <w:t xml:space="preserve">, Управление Рорсеестра по Удмуртской Республике поясняет следующее. </w:t>
      </w:r>
    </w:p>
    <w:p w:rsidR="000660B7" w:rsidRDefault="000660B7" w:rsidP="000660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0B7" w:rsidRPr="008042E2" w:rsidRDefault="000660B7" w:rsidP="000660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2E2">
        <w:rPr>
          <w:sz w:val="28"/>
          <w:szCs w:val="28"/>
        </w:rPr>
        <w:t>Охранная зона пункта на местности представляет собой квадрат (сторона 4 метра), центральной точкой которого является центр пункта.</w:t>
      </w:r>
      <w:r>
        <w:rPr>
          <w:sz w:val="28"/>
          <w:szCs w:val="28"/>
        </w:rPr>
        <w:t xml:space="preserve"> </w:t>
      </w:r>
      <w:r w:rsidRPr="008042E2">
        <w:rPr>
          <w:sz w:val="28"/>
          <w:szCs w:val="28"/>
        </w:rPr>
        <w:t>Границы охранных зон пунктов государственной геодезической сети и государственной нивелирной сети, центры которых размещаются в стенах зданий (строений, сооружений), а также пунктов государственной гравиметрической сети, размещенных в подвалах зданий (строений, сооружений), устанавливаются по контуру указанных зданий (строений, сооружений).</w:t>
      </w:r>
    </w:p>
    <w:p w:rsidR="000660B7" w:rsidRDefault="000660B7" w:rsidP="000660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0B7" w:rsidRPr="008042E2" w:rsidRDefault="000660B7" w:rsidP="000660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2E2">
        <w:rPr>
          <w:sz w:val="28"/>
          <w:szCs w:val="28"/>
        </w:rPr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  <w:r>
        <w:rPr>
          <w:sz w:val="28"/>
          <w:szCs w:val="28"/>
        </w:rPr>
        <w:t xml:space="preserve"> </w:t>
      </w:r>
      <w:r w:rsidRPr="008042E2">
        <w:rPr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0660B7" w:rsidRDefault="000660B7" w:rsidP="000660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0B7" w:rsidRPr="0093429F" w:rsidRDefault="000660B7" w:rsidP="000660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Сведения о том, находится ли на</w:t>
      </w:r>
      <w:r w:rsidRPr="008042E2">
        <w:rPr>
          <w:sz w:val="28"/>
          <w:szCs w:val="28"/>
        </w:rPr>
        <w:t xml:space="preserve"> земельном участке охранная зона пункта (</w:t>
      </w:r>
      <w:r w:rsidRPr="008042E2">
        <w:rPr>
          <w:color w:val="000000"/>
          <w:sz w:val="28"/>
          <w:szCs w:val="28"/>
          <w:shd w:val="clear" w:color="auto" w:fill="FFFFFF"/>
        </w:rPr>
        <w:t>зона с особыми условиями использования территории), содержатся в выписке на земельный участок из ЕГРН</w:t>
      </w:r>
      <w:r>
        <w:rPr>
          <w:color w:val="000000"/>
          <w:sz w:val="28"/>
          <w:szCs w:val="28"/>
          <w:shd w:val="clear" w:color="auto" w:fill="FFFFFF"/>
        </w:rPr>
        <w:t>. Т</w:t>
      </w:r>
      <w:r w:rsidRPr="008042E2">
        <w:rPr>
          <w:color w:val="000000"/>
          <w:sz w:val="28"/>
          <w:szCs w:val="28"/>
          <w:shd w:val="clear" w:color="auto" w:fill="FFFFFF"/>
        </w:rPr>
        <w:t>акже</w:t>
      </w:r>
      <w:r>
        <w:rPr>
          <w:color w:val="000000"/>
          <w:shd w:val="clear" w:color="auto" w:fill="FFFFFF"/>
        </w:rPr>
        <w:t xml:space="preserve"> </w:t>
      </w:r>
      <w:r w:rsidRPr="0093429F">
        <w:rPr>
          <w:color w:val="000000"/>
          <w:sz w:val="28"/>
          <w:szCs w:val="28"/>
          <w:shd w:val="clear" w:color="auto" w:fill="FFFFFF"/>
        </w:rPr>
        <w:t xml:space="preserve">после установления охранной </w:t>
      </w:r>
      <w:r w:rsidRPr="0093429F">
        <w:rPr>
          <w:color w:val="000000"/>
          <w:sz w:val="28"/>
          <w:szCs w:val="28"/>
          <w:shd w:val="clear" w:color="auto" w:fill="FFFFFF"/>
        </w:rPr>
        <w:lastRenderedPageBreak/>
        <w:t xml:space="preserve">зоны территориальным органом Росреестра направляется уведомление о ее нахождении на земельном участке, принадлежащем собственнику. </w:t>
      </w:r>
    </w:p>
    <w:p w:rsidR="000660B7" w:rsidRDefault="000660B7" w:rsidP="000660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0660B7" w:rsidRDefault="000660B7" w:rsidP="000660B7">
      <w:pPr>
        <w:autoSpaceDE w:val="0"/>
        <w:autoSpaceDN w:val="0"/>
        <w:adjustRightInd w:val="0"/>
        <w:jc w:val="both"/>
        <w:rPr>
          <w:rStyle w:val="extended-textfull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8042E2">
        <w:rPr>
          <w:color w:val="000000"/>
          <w:sz w:val="28"/>
          <w:szCs w:val="28"/>
          <w:shd w:val="clear" w:color="auto" w:fill="FFFFFF"/>
        </w:rPr>
        <w:t>знать</w:t>
      </w:r>
      <w:r>
        <w:rPr>
          <w:color w:val="000000"/>
          <w:sz w:val="28"/>
          <w:szCs w:val="28"/>
          <w:shd w:val="clear" w:color="auto" w:fill="FFFFFF"/>
        </w:rPr>
        <w:t xml:space="preserve"> наличие </w:t>
      </w:r>
      <w:r w:rsidRPr="008042E2">
        <w:rPr>
          <w:color w:val="000000"/>
          <w:sz w:val="28"/>
          <w:szCs w:val="28"/>
          <w:shd w:val="clear" w:color="auto" w:fill="FFFFFF"/>
        </w:rPr>
        <w:t>охранн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8042E2">
        <w:rPr>
          <w:color w:val="000000"/>
          <w:sz w:val="28"/>
          <w:szCs w:val="28"/>
          <w:shd w:val="clear" w:color="auto" w:fill="FFFFFF"/>
        </w:rPr>
        <w:t xml:space="preserve"> зон</w:t>
      </w:r>
      <w:r>
        <w:rPr>
          <w:color w:val="000000"/>
          <w:sz w:val="28"/>
          <w:szCs w:val="28"/>
          <w:shd w:val="clear" w:color="auto" w:fill="FFFFFF"/>
        </w:rPr>
        <w:t xml:space="preserve">ы на земельном участке поможет электронный </w:t>
      </w:r>
      <w:r w:rsidRPr="008042E2">
        <w:rPr>
          <w:color w:val="000000"/>
          <w:sz w:val="28"/>
          <w:szCs w:val="28"/>
          <w:shd w:val="clear" w:color="auto" w:fill="FFFFFF"/>
        </w:rPr>
        <w:t xml:space="preserve"> сервис «Публичная кадастровая карта» (</w:t>
      </w:r>
      <w:r w:rsidRPr="008042E2">
        <w:rPr>
          <w:sz w:val="28"/>
          <w:szCs w:val="28"/>
        </w:rPr>
        <w:t xml:space="preserve">https://pkk.rosreestr.ru). Для более удобного поиска рекомендуется подключить слой «Космические снимки». Далее </w:t>
      </w:r>
      <w:r>
        <w:rPr>
          <w:sz w:val="28"/>
          <w:szCs w:val="28"/>
        </w:rPr>
        <w:t xml:space="preserve">использовать </w:t>
      </w:r>
      <w:r w:rsidRPr="008042E2">
        <w:rPr>
          <w:sz w:val="28"/>
          <w:szCs w:val="28"/>
        </w:rPr>
        <w:t>слой «</w:t>
      </w:r>
      <w:r w:rsidRPr="008042E2">
        <w:rPr>
          <w:color w:val="000000"/>
          <w:sz w:val="28"/>
          <w:szCs w:val="28"/>
          <w:shd w:val="clear" w:color="auto" w:fill="FFFFFF"/>
        </w:rPr>
        <w:t xml:space="preserve">Зоны с особыми условиями использования территории». </w:t>
      </w:r>
      <w:r>
        <w:rPr>
          <w:color w:val="000000"/>
          <w:sz w:val="28"/>
          <w:szCs w:val="28"/>
          <w:shd w:val="clear" w:color="auto" w:fill="FFFFFF"/>
        </w:rPr>
        <w:t>В ответ на запрос з</w:t>
      </w:r>
      <w:r w:rsidRPr="008042E2">
        <w:rPr>
          <w:color w:val="000000"/>
          <w:sz w:val="28"/>
          <w:szCs w:val="28"/>
          <w:shd w:val="clear" w:color="auto" w:fill="FFFFFF"/>
        </w:rPr>
        <w:t xml:space="preserve">еленым цветом отобразятся все зоны с особыми условиями использования территории, внесенные в ЕГРН. </w:t>
      </w:r>
      <w:r w:rsidRPr="008042E2">
        <w:rPr>
          <w:sz w:val="28"/>
          <w:szCs w:val="28"/>
        </w:rPr>
        <w:t xml:space="preserve">Затем необходимо найти </w:t>
      </w:r>
      <w:r>
        <w:rPr>
          <w:sz w:val="28"/>
          <w:szCs w:val="28"/>
        </w:rPr>
        <w:t xml:space="preserve">интересующий </w:t>
      </w:r>
      <w:r w:rsidRPr="008042E2">
        <w:rPr>
          <w:sz w:val="28"/>
          <w:szCs w:val="28"/>
        </w:rPr>
        <w:t>участок по кадастровому но</w:t>
      </w:r>
      <w:r>
        <w:rPr>
          <w:sz w:val="28"/>
          <w:szCs w:val="28"/>
        </w:rPr>
        <w:t>меру через строку поиска. Если</w:t>
      </w:r>
      <w:r w:rsidRPr="008042E2">
        <w:rPr>
          <w:sz w:val="28"/>
          <w:szCs w:val="28"/>
        </w:rPr>
        <w:t xml:space="preserve"> границы </w:t>
      </w:r>
      <w:r>
        <w:rPr>
          <w:sz w:val="28"/>
          <w:szCs w:val="28"/>
        </w:rPr>
        <w:t xml:space="preserve">участка </w:t>
      </w:r>
      <w:r w:rsidRPr="008042E2">
        <w:rPr>
          <w:sz w:val="28"/>
          <w:szCs w:val="28"/>
        </w:rPr>
        <w:t xml:space="preserve">не установлены, можно найти его визуально. </w:t>
      </w:r>
      <w:r w:rsidRPr="008042E2">
        <w:rPr>
          <w:color w:val="000000"/>
          <w:sz w:val="28"/>
          <w:szCs w:val="28"/>
          <w:shd w:val="clear" w:color="auto" w:fill="FFFFFF"/>
        </w:rPr>
        <w:t>Так</w:t>
      </w:r>
      <w:r>
        <w:rPr>
          <w:color w:val="000000"/>
          <w:sz w:val="28"/>
          <w:szCs w:val="28"/>
          <w:shd w:val="clear" w:color="auto" w:fill="FFFFFF"/>
        </w:rPr>
        <w:t>им образом</w:t>
      </w:r>
      <w:r w:rsidRPr="008042E2">
        <w:rPr>
          <w:color w:val="000000"/>
          <w:sz w:val="28"/>
          <w:szCs w:val="28"/>
          <w:shd w:val="clear" w:color="auto" w:fill="FFFFFF"/>
        </w:rPr>
        <w:t>, сервис позвол</w:t>
      </w:r>
      <w:r>
        <w:rPr>
          <w:color w:val="000000"/>
          <w:sz w:val="28"/>
          <w:szCs w:val="28"/>
          <w:shd w:val="clear" w:color="auto" w:fill="FFFFFF"/>
        </w:rPr>
        <w:t xml:space="preserve">яет </w:t>
      </w:r>
      <w:r w:rsidRPr="008042E2">
        <w:rPr>
          <w:color w:val="000000"/>
          <w:sz w:val="28"/>
          <w:szCs w:val="28"/>
          <w:shd w:val="clear" w:color="auto" w:fill="FFFFFF"/>
        </w:rPr>
        <w:t>определить наличие или отсутствие охранной зоны пунктов (и любой другой) на местности.</w:t>
      </w:r>
    </w:p>
    <w:p w:rsidR="00C3344A" w:rsidRDefault="00C3344A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660B7" w:rsidRDefault="000660B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0B7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D102D"/>
    <w:rsid w:val="003D7DA4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C6D44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078A1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32D6A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44A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159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0C1F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A6C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47F4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D9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D9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6485A-D4F2-4372-B819-C07B18CD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3198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2020-05-21T11:07:00Z</dcterms:created>
  <dcterms:modified xsi:type="dcterms:W3CDTF">2020-05-21T11:07:00Z</dcterms:modified>
</cp:coreProperties>
</file>