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BC3DC6" w:rsidP="00763B29">
      <w:pPr>
        <w:keepNext/>
        <w:jc w:val="center"/>
        <w:rPr>
          <w:b/>
        </w:rPr>
      </w:pPr>
      <w:r w:rsidRPr="00AD075D">
        <w:rPr>
          <w:b/>
        </w:rPr>
        <w:t xml:space="preserve"> </w:t>
      </w:r>
      <w:r w:rsidR="00763B29"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F5031" w:rsidP="00CF5031">
      <w:pPr>
        <w:tabs>
          <w:tab w:val="left" w:pos="5295"/>
        </w:tabs>
      </w:pPr>
      <w:r>
        <w:tab/>
      </w:r>
    </w:p>
    <w:p w:rsidR="00087FE4" w:rsidRDefault="00087FE4" w:rsidP="00087FE4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Fonts w:eastAsiaTheme="majorEastAsia"/>
          <w:b/>
          <w:bCs/>
          <w:sz w:val="32"/>
          <w:szCs w:val="32"/>
        </w:rPr>
      </w:pPr>
      <w:r w:rsidRPr="00087FE4">
        <w:rPr>
          <w:rFonts w:eastAsiaTheme="majorEastAsia"/>
          <w:b/>
          <w:bCs/>
          <w:sz w:val="32"/>
          <w:szCs w:val="32"/>
        </w:rPr>
        <w:t>Клумба по закону</w:t>
      </w:r>
    </w:p>
    <w:p w:rsidR="00087FE4" w:rsidRDefault="00087FE4" w:rsidP="00087FE4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Fonts w:eastAsiaTheme="majorEastAsia"/>
          <w:b/>
          <w:bCs/>
          <w:sz w:val="32"/>
          <w:szCs w:val="32"/>
        </w:rPr>
      </w:pPr>
    </w:p>
    <w:p w:rsidR="00087FE4" w:rsidRPr="003050AA" w:rsidRDefault="00087FE4" w:rsidP="00087FE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3050AA">
        <w:rPr>
          <w:color w:val="000000"/>
          <w:sz w:val="26"/>
          <w:szCs w:val="26"/>
        </w:rPr>
        <w:t>В действующем земельном кодексе отсутствует такое исконно русское понятие как палисадник.</w:t>
      </w:r>
      <w:r>
        <w:rPr>
          <w:color w:val="000000"/>
          <w:sz w:val="26"/>
          <w:szCs w:val="26"/>
        </w:rPr>
        <w:t xml:space="preserve"> Однако на практике практически все владельцы частных домов обустраивают такую территорию, которая</w:t>
      </w:r>
      <w:r w:rsidRPr="003050AA">
        <w:rPr>
          <w:color w:val="000000"/>
          <w:sz w:val="26"/>
          <w:szCs w:val="26"/>
        </w:rPr>
        <w:t xml:space="preserve"> оригинально выде</w:t>
      </w:r>
      <w:r>
        <w:rPr>
          <w:color w:val="000000"/>
          <w:sz w:val="26"/>
          <w:szCs w:val="26"/>
        </w:rPr>
        <w:t xml:space="preserve">ляет каждый дом </w:t>
      </w:r>
      <w:r w:rsidRPr="003050AA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может</w:t>
      </w:r>
      <w:r w:rsidRPr="003050AA">
        <w:rPr>
          <w:color w:val="000000"/>
          <w:sz w:val="26"/>
          <w:szCs w:val="26"/>
        </w:rPr>
        <w:t xml:space="preserve"> стать настоящим украшением для улиц</w:t>
      </w:r>
      <w:r>
        <w:rPr>
          <w:color w:val="000000"/>
          <w:sz w:val="26"/>
          <w:szCs w:val="26"/>
        </w:rPr>
        <w:t>ы.</w:t>
      </w:r>
    </w:p>
    <w:p w:rsidR="00087FE4" w:rsidRPr="003050AA" w:rsidRDefault="00087FE4" w:rsidP="00087FE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Тем не менее, м</w:t>
      </w:r>
      <w:r w:rsidRPr="003050AA">
        <w:rPr>
          <w:color w:val="000000"/>
          <w:sz w:val="26"/>
          <w:szCs w:val="26"/>
        </w:rPr>
        <w:t xml:space="preserve">ногие собственники земельных участков, разбивая перед своим домом цветочные клумбы,  даже не знают о том, что нарушают законодательство. Безусловно, палисадник перед частным домом огородить и облагородить не воспрещается, но только в границах земельного участка собственника дома. Поэтому, если дом построен по границе участка, площадка перед ним -  уже государственная или муниципальная земля, использование которой является </w:t>
      </w:r>
      <w:proofErr w:type="spellStart"/>
      <w:r w:rsidRPr="003050AA">
        <w:rPr>
          <w:color w:val="000000"/>
          <w:sz w:val="26"/>
          <w:szCs w:val="26"/>
        </w:rPr>
        <w:t>самозахватом</w:t>
      </w:r>
      <w:proofErr w:type="spellEnd"/>
      <w:r w:rsidRPr="003050AA">
        <w:rPr>
          <w:color w:val="000000"/>
          <w:sz w:val="26"/>
          <w:szCs w:val="26"/>
        </w:rPr>
        <w:t>.  Подобные нарушения земельного законодательства нередко выявляются во время проверок специалистами земельного надзора</w:t>
      </w:r>
      <w:r w:rsidRPr="0071083F">
        <w:rPr>
          <w:sz w:val="26"/>
          <w:szCs w:val="26"/>
        </w:rPr>
        <w:t xml:space="preserve">. В случае обнаружения захвата </w:t>
      </w:r>
      <w:proofErr w:type="gramStart"/>
      <w:r w:rsidRPr="0071083F">
        <w:rPr>
          <w:sz w:val="26"/>
          <w:szCs w:val="26"/>
        </w:rPr>
        <w:t>государственными</w:t>
      </w:r>
      <w:proofErr w:type="gramEnd"/>
      <w:r w:rsidRPr="0071083F">
        <w:rPr>
          <w:sz w:val="26"/>
          <w:szCs w:val="26"/>
        </w:rPr>
        <w:t xml:space="preserve"> проверяющими н</w:t>
      </w:r>
      <w:r w:rsidRPr="0071083F">
        <w:rPr>
          <w:sz w:val="26"/>
          <w:szCs w:val="26"/>
          <w:shd w:val="clear" w:color="auto" w:fill="FFFFFF"/>
        </w:rPr>
        <w:t>а основании статьи 7.1 Кодекса Российской Федерации об административных правонарушениях на граждан накладывается штраф в размере от 1 до 1,5% кадастровой стоимости земельного участка, но не менее 5 тыс. руб.</w:t>
      </w:r>
      <w:r w:rsidRPr="003050AA">
        <w:rPr>
          <w:color w:val="222222"/>
          <w:sz w:val="26"/>
          <w:szCs w:val="26"/>
          <w:shd w:val="clear" w:color="auto" w:fill="FFFFFF"/>
        </w:rPr>
        <w:t xml:space="preserve"> Одновременно со штрафом выдается предписание об устранении нарушения. Затем проверяется его исполнение. Если нарушитель не ликвидировал незаконное сооружение, выносится постановление об административном наказании.</w:t>
      </w:r>
    </w:p>
    <w:p w:rsidR="00087FE4" w:rsidRPr="003050AA" w:rsidRDefault="00087FE4" w:rsidP="00087FE4">
      <w:pPr>
        <w:ind w:right="150" w:firstLine="851"/>
        <w:jc w:val="both"/>
        <w:rPr>
          <w:sz w:val="26"/>
          <w:szCs w:val="26"/>
          <w:shd w:val="clear" w:color="auto" w:fill="FFFFFF"/>
        </w:rPr>
      </w:pPr>
      <w:r w:rsidRPr="003050AA">
        <w:rPr>
          <w:color w:val="052635"/>
          <w:sz w:val="26"/>
          <w:szCs w:val="26"/>
          <w:shd w:val="clear" w:color="auto" w:fill="FFFFFF"/>
        </w:rPr>
        <w:t xml:space="preserve">Многие владельцы нарушают закон при ограждении палисадника, поскольку не знают, где именно проходят границы их земельных участков. </w:t>
      </w:r>
      <w:r w:rsidRPr="003050AA">
        <w:rPr>
          <w:sz w:val="26"/>
          <w:szCs w:val="26"/>
          <w:shd w:val="clear" w:color="auto" w:fill="FFFFFF"/>
        </w:rPr>
        <w:t xml:space="preserve">Если земельный участок отмежеван, то есть его границы точно обозначены, определить их местоположение на местности можно </w:t>
      </w:r>
      <w:r w:rsidRPr="003050AA">
        <w:rPr>
          <w:spacing w:val="8"/>
          <w:sz w:val="26"/>
          <w:szCs w:val="26"/>
        </w:rPr>
        <w:t>на основании межевого плана,</w:t>
      </w:r>
      <w:r w:rsidRPr="003050AA">
        <w:rPr>
          <w:sz w:val="26"/>
          <w:szCs w:val="26"/>
          <w:shd w:val="clear" w:color="auto" w:fill="FFFFFF"/>
        </w:rPr>
        <w:t xml:space="preserve"> </w:t>
      </w:r>
      <w:r w:rsidRPr="003050AA">
        <w:rPr>
          <w:sz w:val="26"/>
          <w:szCs w:val="26"/>
        </w:rPr>
        <w:t>кадастровой выписки, землеустроительного дела или выписки из Единого государственного реестра недвижимости.</w:t>
      </w:r>
      <w:r w:rsidRPr="003050AA">
        <w:rPr>
          <w:sz w:val="26"/>
          <w:szCs w:val="26"/>
          <w:shd w:val="clear" w:color="auto" w:fill="FFFFFF"/>
        </w:rPr>
        <w:t xml:space="preserve"> Сделать это лучше с помощью кадастрового инженера.</w:t>
      </w:r>
    </w:p>
    <w:p w:rsidR="00087FE4" w:rsidRPr="003050AA" w:rsidRDefault="00087FE4" w:rsidP="00087FE4">
      <w:pPr>
        <w:ind w:right="150" w:firstLine="851"/>
        <w:jc w:val="both"/>
        <w:rPr>
          <w:sz w:val="26"/>
          <w:szCs w:val="26"/>
          <w:shd w:val="clear" w:color="auto" w:fill="FFFFFF"/>
        </w:rPr>
      </w:pPr>
      <w:r w:rsidRPr="0071083F">
        <w:rPr>
          <w:sz w:val="26"/>
          <w:szCs w:val="26"/>
          <w:shd w:val="clear" w:color="auto" w:fill="FFFFFF"/>
        </w:rPr>
        <w:t xml:space="preserve">Если вы выясните, что ваш палисадник – не совсем ваш, можно попробовать узаконить данную территорию.  Для начала следует обратиться в администрацию района </w:t>
      </w:r>
      <w:r w:rsidRPr="0071083F">
        <w:rPr>
          <w:sz w:val="26"/>
          <w:szCs w:val="26"/>
        </w:rPr>
        <w:t xml:space="preserve">за получением разрешения на использование земли, обозначив, что участок будет использован в целях благоустройства. </w:t>
      </w:r>
      <w:r w:rsidRPr="0071083F">
        <w:rPr>
          <w:sz w:val="26"/>
          <w:szCs w:val="26"/>
          <w:shd w:val="clear" w:color="auto" w:fill="FFFFFF"/>
        </w:rPr>
        <w:t xml:space="preserve">Если администрация не возражает, </w:t>
      </w:r>
      <w:r w:rsidRPr="0071083F">
        <w:rPr>
          <w:sz w:val="26"/>
          <w:szCs w:val="26"/>
        </w:rPr>
        <w:t>собственник земельного участка должен обратиться к кадастровому инженеру для подготовки схемы границ земельного участка на кадастровом плане территории с указанием площади участка. Далее земельный участок нужно будет поставить на кадастровый учет и зарегистрировать на него право собственности.</w:t>
      </w:r>
      <w:r w:rsidRPr="003050AA">
        <w:rPr>
          <w:color w:val="414141"/>
          <w:sz w:val="26"/>
          <w:szCs w:val="26"/>
        </w:rPr>
        <w:t xml:space="preserve">  </w:t>
      </w:r>
    </w:p>
    <w:p w:rsidR="00763B29" w:rsidRPr="00BE064F" w:rsidRDefault="00763B29" w:rsidP="00087FE4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</w:p>
    <w:sectPr w:rsidR="00763B29" w:rsidRPr="00BE064F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87FE4"/>
    <w:rsid w:val="0009300D"/>
    <w:rsid w:val="00100037"/>
    <w:rsid w:val="00121379"/>
    <w:rsid w:val="00125D80"/>
    <w:rsid w:val="00133E55"/>
    <w:rsid w:val="0015340B"/>
    <w:rsid w:val="00153F02"/>
    <w:rsid w:val="001757A5"/>
    <w:rsid w:val="001D465C"/>
    <w:rsid w:val="00206B89"/>
    <w:rsid w:val="00273D26"/>
    <w:rsid w:val="002A154A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22C5"/>
    <w:rsid w:val="00383853"/>
    <w:rsid w:val="00396096"/>
    <w:rsid w:val="003D38FF"/>
    <w:rsid w:val="00421276"/>
    <w:rsid w:val="00422CA7"/>
    <w:rsid w:val="00432B1B"/>
    <w:rsid w:val="00460F19"/>
    <w:rsid w:val="004A58EF"/>
    <w:rsid w:val="004C6891"/>
    <w:rsid w:val="004D456E"/>
    <w:rsid w:val="004D47F2"/>
    <w:rsid w:val="004D4E10"/>
    <w:rsid w:val="00501337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B01F2"/>
    <w:rsid w:val="006C710D"/>
    <w:rsid w:val="006F14F9"/>
    <w:rsid w:val="006F1E5C"/>
    <w:rsid w:val="006F227D"/>
    <w:rsid w:val="006F3309"/>
    <w:rsid w:val="00714432"/>
    <w:rsid w:val="00763B29"/>
    <w:rsid w:val="0079054B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95649"/>
    <w:rsid w:val="0091045C"/>
    <w:rsid w:val="00916277"/>
    <w:rsid w:val="00927B7C"/>
    <w:rsid w:val="0096785A"/>
    <w:rsid w:val="009E054C"/>
    <w:rsid w:val="00A15947"/>
    <w:rsid w:val="00A901C9"/>
    <w:rsid w:val="00AD075D"/>
    <w:rsid w:val="00AF525A"/>
    <w:rsid w:val="00B05E4A"/>
    <w:rsid w:val="00B2505A"/>
    <w:rsid w:val="00B73E31"/>
    <w:rsid w:val="00B93B86"/>
    <w:rsid w:val="00BC3DC6"/>
    <w:rsid w:val="00BD1969"/>
    <w:rsid w:val="00BE064F"/>
    <w:rsid w:val="00BE077F"/>
    <w:rsid w:val="00BF31DB"/>
    <w:rsid w:val="00C01A5E"/>
    <w:rsid w:val="00C14505"/>
    <w:rsid w:val="00C27484"/>
    <w:rsid w:val="00C2759E"/>
    <w:rsid w:val="00C43FEC"/>
    <w:rsid w:val="00C45362"/>
    <w:rsid w:val="00C54F25"/>
    <w:rsid w:val="00C82968"/>
    <w:rsid w:val="00CB5FC1"/>
    <w:rsid w:val="00CE37C4"/>
    <w:rsid w:val="00CF5031"/>
    <w:rsid w:val="00D363D6"/>
    <w:rsid w:val="00D53423"/>
    <w:rsid w:val="00D65353"/>
    <w:rsid w:val="00D806D4"/>
    <w:rsid w:val="00DC48DA"/>
    <w:rsid w:val="00E0411C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F04053"/>
    <w:rsid w:val="00F23577"/>
    <w:rsid w:val="00F406A0"/>
    <w:rsid w:val="00F4679C"/>
    <w:rsid w:val="00F87400"/>
    <w:rsid w:val="00FA5DF5"/>
    <w:rsid w:val="00FB0956"/>
    <w:rsid w:val="00FB414E"/>
    <w:rsid w:val="00FC10C9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D1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2A23-03D6-412C-BF54-CF914B20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2017-11-16T05:36:00Z</dcterms:created>
  <dcterms:modified xsi:type="dcterms:W3CDTF">2018-07-13T06:19:00Z</dcterms:modified>
</cp:coreProperties>
</file>