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9131D" w:rsidRDefault="000B6220" w:rsidP="002968C7">
      <w:pPr>
        <w:keepNext/>
        <w:jc w:val="center"/>
        <w:rPr>
          <w:b/>
          <w:bCs/>
        </w:rPr>
      </w:pPr>
      <w:r>
        <w:rPr>
          <w:b/>
          <w:bCs/>
        </w:rPr>
        <w:t xml:space="preserve"> ФИЛИАЛ ФГБУ «ФКП РОСРЕЕСТРА»</w:t>
      </w:r>
    </w:p>
    <w:p w:rsidR="0029131D" w:rsidRDefault="000B6220" w:rsidP="002968C7">
      <w:pPr>
        <w:jc w:val="center"/>
        <w:rPr>
          <w:b/>
          <w:bCs/>
          <w:sz w:val="6"/>
          <w:szCs w:val="6"/>
        </w:rPr>
      </w:pPr>
      <w:r>
        <w:rPr>
          <w:b/>
          <w:bCs/>
        </w:rPr>
        <w:t>ПО УДМУРТСКОЙ РЕСПУБЛИКЕ</w:t>
      </w:r>
    </w:p>
    <w:p w:rsidR="0029131D" w:rsidRDefault="0029131D" w:rsidP="002968C7">
      <w:pPr>
        <w:jc w:val="center"/>
        <w:rPr>
          <w:b/>
          <w:bCs/>
          <w:sz w:val="6"/>
          <w:szCs w:val="6"/>
        </w:rPr>
      </w:pPr>
    </w:p>
    <w:p w:rsidR="0029131D" w:rsidRDefault="000B6220" w:rsidP="002968C7">
      <w:pPr>
        <w:jc w:val="center"/>
      </w:pPr>
      <w:r>
        <w:t>Салютовская ул., 57, г. Ижевск, 426053</w:t>
      </w:r>
    </w:p>
    <w:p w:rsidR="0029131D" w:rsidRDefault="000B6220" w:rsidP="002968C7">
      <w:pPr>
        <w:jc w:val="center"/>
      </w:pPr>
      <w:r>
        <w:t>тел./факс (3412) 46-07-49</w:t>
      </w:r>
    </w:p>
    <w:p w:rsidR="0029131D" w:rsidRDefault="000B6220" w:rsidP="002968C7">
      <w:pPr>
        <w:jc w:val="center"/>
      </w:pPr>
      <w:r>
        <w:rPr>
          <w:lang w:val="de-DE"/>
        </w:rP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6" w:history="1">
        <w:r>
          <w:rPr>
            <w:rStyle w:val="Hyperlink0"/>
          </w:rPr>
          <w:t>filial</w:t>
        </w:r>
        <w:r>
          <w:rPr>
            <w:rStyle w:val="a5"/>
            <w:color w:val="0000FF"/>
            <w:u w:val="single" w:color="0000FF"/>
          </w:rPr>
          <w:t>@18.</w:t>
        </w:r>
        <w:r>
          <w:rPr>
            <w:rStyle w:val="Hyperlink0"/>
          </w:rPr>
          <w:t>kadastr</w:t>
        </w:r>
        <w:r>
          <w:rPr>
            <w:rStyle w:val="a5"/>
            <w:color w:val="0000FF"/>
            <w:u w:val="single" w:color="0000FF"/>
          </w:rPr>
          <w:t>.</w:t>
        </w:r>
        <w:r>
          <w:rPr>
            <w:rStyle w:val="Hyperlink0"/>
          </w:rPr>
          <w:t>ru</w:t>
        </w:r>
      </w:hyperlink>
    </w:p>
    <w:p w:rsidR="0029131D" w:rsidRDefault="000B6220" w:rsidP="002968C7">
      <w:pPr>
        <w:tabs>
          <w:tab w:val="left" w:pos="5295"/>
        </w:tabs>
      </w:pPr>
      <w:r>
        <w:tab/>
      </w:r>
    </w:p>
    <w:p w:rsidR="004D47B4" w:rsidRDefault="00DF19AD" w:rsidP="004D47B4">
      <w:pPr>
        <w:pStyle w:val="a8"/>
        <w:ind w:firstLine="708"/>
        <w:jc w:val="center"/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</w:pPr>
      <w:r w:rsidRPr="00DF19AD"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  <w:t>Когда соседи возражают</w:t>
      </w:r>
    </w:p>
    <w:p w:rsidR="00DF19AD" w:rsidRDefault="00DF19AD" w:rsidP="004D47B4">
      <w:pPr>
        <w:pStyle w:val="a8"/>
        <w:ind w:firstLine="708"/>
        <w:jc w:val="center"/>
        <w:rPr>
          <w:rFonts w:ascii="Times New Roman" w:eastAsia="Times New Roman" w:hAnsi="Times New Roman"/>
          <w:b/>
          <w:color w:val="000000"/>
          <w:kern w:val="36"/>
          <w:sz w:val="26"/>
          <w:szCs w:val="26"/>
        </w:rPr>
      </w:pPr>
    </w:p>
    <w:p w:rsidR="00DF19AD" w:rsidRPr="00DB1F98" w:rsidRDefault="00DF19AD" w:rsidP="00DF19AD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DB1F98">
        <w:rPr>
          <w:rFonts w:ascii="Times New Roman" w:hAnsi="Times New Roman" w:cs="Times New Roman"/>
          <w:b w:val="0"/>
          <w:color w:val="auto"/>
        </w:rPr>
        <w:t>Жители Удмуртии нередко обращаются в региональную кадастровую пал</w:t>
      </w:r>
      <w:r w:rsidRPr="00DB1F98">
        <w:rPr>
          <w:rFonts w:ascii="Times New Roman" w:hAnsi="Times New Roman" w:cs="Times New Roman"/>
          <w:b w:val="0"/>
          <w:color w:val="auto"/>
        </w:rPr>
        <w:t>а</w:t>
      </w:r>
      <w:r w:rsidRPr="00DB1F98">
        <w:rPr>
          <w:rFonts w:ascii="Times New Roman" w:hAnsi="Times New Roman" w:cs="Times New Roman"/>
          <w:b w:val="0"/>
          <w:color w:val="auto"/>
        </w:rPr>
        <w:t>ту с вопросом, как быть в ситуации, если соседи не согласны с результатами меж</w:t>
      </w:r>
      <w:r w:rsidRPr="00DB1F98">
        <w:rPr>
          <w:rFonts w:ascii="Times New Roman" w:hAnsi="Times New Roman" w:cs="Times New Roman"/>
          <w:b w:val="0"/>
          <w:color w:val="auto"/>
        </w:rPr>
        <w:t>е</w:t>
      </w:r>
      <w:r w:rsidRPr="00DB1F98">
        <w:rPr>
          <w:rFonts w:ascii="Times New Roman" w:hAnsi="Times New Roman" w:cs="Times New Roman"/>
          <w:b w:val="0"/>
          <w:color w:val="auto"/>
        </w:rPr>
        <w:t xml:space="preserve">вания и не подписывают акт согласования границ земельного участка. </w:t>
      </w:r>
    </w:p>
    <w:p w:rsidR="00DF19AD" w:rsidRPr="00DB1F98" w:rsidRDefault="00DF19AD" w:rsidP="00DF19AD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DB1F98">
        <w:rPr>
          <w:rFonts w:ascii="Times New Roman" w:hAnsi="Times New Roman" w:cs="Times New Roman"/>
          <w:b w:val="0"/>
          <w:color w:val="auto"/>
        </w:rPr>
        <w:t>Только в этом году в отдел государственного земельного надзора Управл</w:t>
      </w:r>
      <w:r w:rsidRPr="00DB1F98">
        <w:rPr>
          <w:rFonts w:ascii="Times New Roman" w:hAnsi="Times New Roman" w:cs="Times New Roman"/>
          <w:b w:val="0"/>
          <w:color w:val="auto"/>
        </w:rPr>
        <w:t>е</w:t>
      </w:r>
      <w:r w:rsidRPr="00DB1F98">
        <w:rPr>
          <w:rFonts w:ascii="Times New Roman" w:hAnsi="Times New Roman" w:cs="Times New Roman"/>
          <w:b w:val="0"/>
          <w:color w:val="auto"/>
        </w:rPr>
        <w:t>ния Росреестра по Удмуртской Республике</w:t>
      </w:r>
      <w:r>
        <w:rPr>
          <w:rFonts w:ascii="Times New Roman" w:hAnsi="Times New Roman" w:cs="Times New Roman"/>
          <w:b w:val="0"/>
          <w:color w:val="auto"/>
        </w:rPr>
        <w:t xml:space="preserve"> поступило более 170 </w:t>
      </w:r>
      <w:r w:rsidRPr="00DB1F98">
        <w:rPr>
          <w:rFonts w:ascii="Times New Roman" w:hAnsi="Times New Roman" w:cs="Times New Roman"/>
          <w:b w:val="0"/>
          <w:color w:val="auto"/>
        </w:rPr>
        <w:t>обращений гра</w:t>
      </w:r>
      <w:r w:rsidRPr="00DB1F98">
        <w:rPr>
          <w:rFonts w:ascii="Times New Roman" w:hAnsi="Times New Roman" w:cs="Times New Roman"/>
          <w:b w:val="0"/>
          <w:color w:val="auto"/>
        </w:rPr>
        <w:t>ж</w:t>
      </w:r>
      <w:r w:rsidRPr="00DB1F98">
        <w:rPr>
          <w:rFonts w:ascii="Times New Roman" w:hAnsi="Times New Roman" w:cs="Times New Roman"/>
          <w:b w:val="0"/>
          <w:color w:val="auto"/>
        </w:rPr>
        <w:t xml:space="preserve">дан по вопросам соблюдения земельного законодательства, </w:t>
      </w:r>
      <w:r>
        <w:rPr>
          <w:rFonts w:ascii="Times New Roman" w:hAnsi="Times New Roman" w:cs="Times New Roman"/>
          <w:b w:val="0"/>
          <w:color w:val="auto"/>
        </w:rPr>
        <w:t xml:space="preserve">большая часть </w:t>
      </w:r>
      <w:r w:rsidRPr="00DB1F98">
        <w:rPr>
          <w:rFonts w:ascii="Times New Roman" w:hAnsi="Times New Roman" w:cs="Times New Roman"/>
          <w:b w:val="0"/>
          <w:color w:val="auto"/>
        </w:rPr>
        <w:t>из кот</w:t>
      </w:r>
      <w:r w:rsidRPr="00DB1F98">
        <w:rPr>
          <w:rFonts w:ascii="Times New Roman" w:hAnsi="Times New Roman" w:cs="Times New Roman"/>
          <w:b w:val="0"/>
          <w:color w:val="auto"/>
        </w:rPr>
        <w:t>о</w:t>
      </w:r>
      <w:r w:rsidRPr="00DB1F98">
        <w:rPr>
          <w:rFonts w:ascii="Times New Roman" w:hAnsi="Times New Roman" w:cs="Times New Roman"/>
          <w:b w:val="0"/>
          <w:color w:val="auto"/>
        </w:rPr>
        <w:t>рых  - нарушени</w:t>
      </w:r>
      <w:r>
        <w:rPr>
          <w:rFonts w:ascii="Times New Roman" w:hAnsi="Times New Roman" w:cs="Times New Roman"/>
          <w:b w:val="0"/>
          <w:color w:val="auto"/>
        </w:rPr>
        <w:t>я</w:t>
      </w:r>
      <w:r w:rsidRPr="00DB1F98">
        <w:rPr>
          <w:rFonts w:ascii="Times New Roman" w:hAnsi="Times New Roman" w:cs="Times New Roman"/>
          <w:b w:val="0"/>
          <w:color w:val="auto"/>
        </w:rPr>
        <w:t xml:space="preserve"> требований земельного законодательства со стороны смежных землепользователей.</w:t>
      </w:r>
    </w:p>
    <w:p w:rsidR="00DF19AD" w:rsidRPr="00DB1F98" w:rsidRDefault="00DF19AD" w:rsidP="00DF19AD">
      <w:pPr>
        <w:pStyle w:val="2"/>
        <w:shd w:val="clear" w:color="auto" w:fill="FFFFFF"/>
        <w:spacing w:before="0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r w:rsidRPr="00DB1F98">
        <w:rPr>
          <w:rFonts w:ascii="Times New Roman" w:hAnsi="Times New Roman" w:cs="Times New Roman"/>
          <w:b w:val="0"/>
          <w:color w:val="auto"/>
        </w:rPr>
        <w:t>Согласование границ является неотъемлемой частью межевания земельного участка. Эта процедура нужна для устранения дальнейших споров о границах ме</w:t>
      </w:r>
      <w:r w:rsidRPr="00DB1F98">
        <w:rPr>
          <w:rFonts w:ascii="Times New Roman" w:hAnsi="Times New Roman" w:cs="Times New Roman"/>
          <w:b w:val="0"/>
          <w:color w:val="auto"/>
        </w:rPr>
        <w:t>ж</w:t>
      </w:r>
      <w:r w:rsidRPr="00DB1F98">
        <w:rPr>
          <w:rFonts w:ascii="Times New Roman" w:hAnsi="Times New Roman" w:cs="Times New Roman"/>
          <w:b w:val="0"/>
          <w:color w:val="auto"/>
        </w:rPr>
        <w:t>ду соседями. Отказ в согласовании может быть вызван наложением границ или площадей соседних участков, ошибками в проведенных кадастровых работах и т.д. Пока в акте не поставит подпись каждый участник процедуры согласования гр</w:t>
      </w:r>
      <w:r w:rsidRPr="00DB1F98">
        <w:rPr>
          <w:rFonts w:ascii="Times New Roman" w:hAnsi="Times New Roman" w:cs="Times New Roman"/>
          <w:b w:val="0"/>
          <w:color w:val="auto"/>
        </w:rPr>
        <w:t>а</w:t>
      </w:r>
      <w:r w:rsidRPr="00DB1F98">
        <w:rPr>
          <w:rFonts w:ascii="Times New Roman" w:hAnsi="Times New Roman" w:cs="Times New Roman"/>
          <w:b w:val="0"/>
          <w:color w:val="auto"/>
        </w:rPr>
        <w:t>ниц, межевой план не направляется на кадастровый учет, а права собственника не могут быть зарегистрированы.</w:t>
      </w:r>
    </w:p>
    <w:p w:rsidR="00DF19AD" w:rsidRPr="00DB1F98" w:rsidRDefault="00DF19AD" w:rsidP="00DF19AD">
      <w:pPr>
        <w:pStyle w:val="a6"/>
        <w:shd w:val="clear" w:color="auto" w:fill="FFFFFF"/>
        <w:spacing w:before="0" w:after="0"/>
        <w:ind w:firstLine="851"/>
        <w:jc w:val="both"/>
        <w:rPr>
          <w:sz w:val="26"/>
          <w:szCs w:val="26"/>
          <w:shd w:val="clear" w:color="auto" w:fill="FFFFFF"/>
        </w:rPr>
      </w:pPr>
      <w:r w:rsidRPr="00DB1F98">
        <w:rPr>
          <w:bCs/>
          <w:sz w:val="26"/>
          <w:szCs w:val="26"/>
        </w:rPr>
        <w:t> </w:t>
      </w:r>
      <w:r w:rsidRPr="00DB1F98">
        <w:rPr>
          <w:sz w:val="26"/>
          <w:szCs w:val="26"/>
        </w:rPr>
        <w:t>Алгоритм действий по согласованию границ выглядит следующим обр</w:t>
      </w:r>
      <w:r w:rsidRPr="00DB1F98">
        <w:rPr>
          <w:sz w:val="26"/>
          <w:szCs w:val="26"/>
        </w:rPr>
        <w:t>а</w:t>
      </w:r>
      <w:r w:rsidRPr="00DB1F98">
        <w:rPr>
          <w:sz w:val="26"/>
          <w:szCs w:val="26"/>
        </w:rPr>
        <w:t>зом: пос</w:t>
      </w:r>
      <w:r>
        <w:rPr>
          <w:sz w:val="26"/>
          <w:szCs w:val="26"/>
        </w:rPr>
        <w:t>ле завершения геодезических</w:t>
      </w:r>
      <w:r w:rsidRPr="00DB1F98">
        <w:rPr>
          <w:sz w:val="26"/>
          <w:szCs w:val="26"/>
        </w:rPr>
        <w:t xml:space="preserve"> работ необходимо провести </w:t>
      </w:r>
      <w:r w:rsidRPr="00DB1F98">
        <w:rPr>
          <w:sz w:val="26"/>
          <w:szCs w:val="26"/>
          <w:shd w:val="clear" w:color="auto" w:fill="FFFFFF"/>
        </w:rPr>
        <w:t>общее собрание всех заинтересованных лиц – собственников соседних участков. Извещение о пр</w:t>
      </w:r>
      <w:r w:rsidRPr="00DB1F98">
        <w:rPr>
          <w:sz w:val="26"/>
          <w:szCs w:val="26"/>
          <w:shd w:val="clear" w:color="auto" w:fill="FFFFFF"/>
        </w:rPr>
        <w:t>о</w:t>
      </w:r>
      <w:r w:rsidRPr="00DB1F98">
        <w:rPr>
          <w:sz w:val="26"/>
          <w:szCs w:val="26"/>
          <w:shd w:val="clear" w:color="auto" w:fill="FFFFFF"/>
        </w:rPr>
        <w:t>ведении собрания границ вручается данным лицам или их представителям под ра</w:t>
      </w:r>
      <w:r w:rsidRPr="00DB1F98">
        <w:rPr>
          <w:sz w:val="26"/>
          <w:szCs w:val="26"/>
          <w:shd w:val="clear" w:color="auto" w:fill="FFFFFF"/>
        </w:rPr>
        <w:t>с</w:t>
      </w:r>
      <w:r w:rsidRPr="00DB1F98">
        <w:rPr>
          <w:sz w:val="26"/>
          <w:szCs w:val="26"/>
          <w:shd w:val="clear" w:color="auto" w:fill="FFFFFF"/>
        </w:rPr>
        <w:t>писку, либо  направляется по их почтовым адресам посредством почтового отпра</w:t>
      </w:r>
      <w:r w:rsidRPr="00DB1F98">
        <w:rPr>
          <w:sz w:val="26"/>
          <w:szCs w:val="26"/>
          <w:shd w:val="clear" w:color="auto" w:fill="FFFFFF"/>
        </w:rPr>
        <w:t>в</w:t>
      </w:r>
      <w:r w:rsidRPr="00DB1F98">
        <w:rPr>
          <w:sz w:val="26"/>
          <w:szCs w:val="26"/>
          <w:shd w:val="clear" w:color="auto" w:fill="FFFFFF"/>
        </w:rPr>
        <w:t>ления с уведомлением о вручении. В назначенный день, правообладатель</w:t>
      </w:r>
      <w:r>
        <w:rPr>
          <w:sz w:val="26"/>
          <w:szCs w:val="26"/>
          <w:shd w:val="clear" w:color="auto" w:fill="FFFFFF"/>
        </w:rPr>
        <w:t xml:space="preserve"> межу</w:t>
      </w:r>
      <w:r>
        <w:rPr>
          <w:sz w:val="26"/>
          <w:szCs w:val="26"/>
          <w:shd w:val="clear" w:color="auto" w:fill="FFFFFF"/>
        </w:rPr>
        <w:t>е</w:t>
      </w:r>
      <w:r>
        <w:rPr>
          <w:sz w:val="26"/>
          <w:szCs w:val="26"/>
          <w:shd w:val="clear" w:color="auto" w:fill="FFFFFF"/>
        </w:rPr>
        <w:t>мого</w:t>
      </w:r>
      <w:r w:rsidRPr="00DB1F98">
        <w:rPr>
          <w:sz w:val="26"/>
          <w:szCs w:val="26"/>
          <w:shd w:val="clear" w:color="auto" w:fill="FFFFFF"/>
        </w:rPr>
        <w:t xml:space="preserve"> участка, подготовив заранее акт о согласовании границ, предлагает подписать его соседям. Этот акт прилагается к межевому плану и констатирует законность проведения межевых работ.</w:t>
      </w:r>
    </w:p>
    <w:p w:rsidR="00DF19AD" w:rsidRPr="00DF19AD" w:rsidRDefault="00DF19AD" w:rsidP="00DF19AD">
      <w:pPr>
        <w:pStyle w:val="a6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  <w:r w:rsidRPr="00DB1F98">
        <w:rPr>
          <w:sz w:val="26"/>
          <w:szCs w:val="26"/>
          <w:shd w:val="clear" w:color="auto" w:fill="FFFFFF"/>
        </w:rPr>
        <w:t xml:space="preserve">Также возможен вариант, когда кадастровый </w:t>
      </w:r>
      <w:r w:rsidRPr="00DB1F98">
        <w:rPr>
          <w:sz w:val="26"/>
          <w:szCs w:val="26"/>
        </w:rPr>
        <w:t>инженер направляет правоо</w:t>
      </w:r>
      <w:r w:rsidRPr="00DB1F98">
        <w:rPr>
          <w:sz w:val="26"/>
          <w:szCs w:val="26"/>
        </w:rPr>
        <w:t>б</w:t>
      </w:r>
      <w:r w:rsidRPr="00DB1F98">
        <w:rPr>
          <w:sz w:val="26"/>
          <w:szCs w:val="26"/>
        </w:rPr>
        <w:t>ладателю каждого смежного участка акт с указанием прохождения границ; на ра</w:t>
      </w:r>
      <w:r w:rsidRPr="00DB1F98">
        <w:rPr>
          <w:sz w:val="26"/>
          <w:szCs w:val="26"/>
        </w:rPr>
        <w:t>с</w:t>
      </w:r>
      <w:r w:rsidRPr="00DB1F98">
        <w:rPr>
          <w:sz w:val="26"/>
          <w:szCs w:val="26"/>
        </w:rPr>
        <w:t>смотрение акта дается не более 30 дней, за это время участники согласования м</w:t>
      </w:r>
      <w:r w:rsidRPr="00DB1F98">
        <w:rPr>
          <w:sz w:val="26"/>
          <w:szCs w:val="26"/>
        </w:rPr>
        <w:t>о</w:t>
      </w:r>
      <w:r w:rsidRPr="00DB1F98">
        <w:rPr>
          <w:sz w:val="26"/>
          <w:szCs w:val="26"/>
        </w:rPr>
        <w:t xml:space="preserve">гут внести необходимые поправки для урегулирования вопроса в добровольном порядке; если в течение месяца представленный акт не согласован, или соседи представили на него письменные возражения, инженер обязан провести повторные работы на спорном участке; повторный акт вновь направляется на согласование </w:t>
      </w:r>
      <w:r w:rsidRPr="00DF19AD">
        <w:rPr>
          <w:sz w:val="26"/>
          <w:szCs w:val="26"/>
        </w:rPr>
        <w:t>с</w:t>
      </w:r>
      <w:r w:rsidRPr="00DF19AD">
        <w:rPr>
          <w:sz w:val="26"/>
          <w:szCs w:val="26"/>
        </w:rPr>
        <w:t>о</w:t>
      </w:r>
      <w:r w:rsidRPr="00DF19AD">
        <w:rPr>
          <w:sz w:val="26"/>
          <w:szCs w:val="26"/>
        </w:rPr>
        <w:t>седям.</w:t>
      </w:r>
    </w:p>
    <w:p w:rsidR="00DF19AD" w:rsidRPr="00DF19AD" w:rsidRDefault="00DF19AD" w:rsidP="00DF19AD">
      <w:pPr>
        <w:pStyle w:val="a6"/>
        <w:shd w:val="clear" w:color="auto" w:fill="FFFFFF"/>
        <w:spacing w:before="0" w:after="0"/>
        <w:ind w:firstLine="851"/>
        <w:jc w:val="both"/>
        <w:rPr>
          <w:sz w:val="26"/>
          <w:szCs w:val="26"/>
          <w:shd w:val="clear" w:color="auto" w:fill="FFFFFF"/>
        </w:rPr>
      </w:pPr>
      <w:r w:rsidRPr="00DF19AD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Если надлежащим образом извещенные соседи в установленный срок не выразили свое согласие посредством заверения личной подписью акта согласов</w:t>
      </w:r>
      <w:r w:rsidRPr="00DF19AD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а</w:t>
      </w:r>
      <w:r w:rsidRPr="00DF19AD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ния местоположения границ, либо не представили свои возражения о местопол</w:t>
      </w:r>
      <w:r w:rsidRPr="00DF19AD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о</w:t>
      </w:r>
      <w:r w:rsidRPr="00DF19AD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жении границ в письменной форме с их обоснованием, местоположение соответс</w:t>
      </w:r>
      <w:r w:rsidRPr="00DF19AD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т</w:t>
      </w:r>
      <w:r w:rsidRPr="00DF19AD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вующих границ земельных участков считается согласованным.</w:t>
      </w:r>
      <w:r w:rsidRPr="00DF19AD">
        <w:rPr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Pr="00DF19AD">
        <w:rPr>
          <w:rStyle w:val="a9"/>
          <w:b w:val="0"/>
          <w:sz w:val="26"/>
          <w:szCs w:val="26"/>
          <w:bdr w:val="none" w:sz="0" w:space="0" w:color="auto" w:frame="1"/>
          <w:shd w:val="clear" w:color="auto" w:fill="FFFFFF"/>
        </w:rPr>
        <w:t>Если же соседи не соглашаются с предложенными границами, их возражения с обоснованием отказа в письменной форме вносятся в акт согласования местоположения границ и</w:t>
      </w:r>
      <w:r w:rsidRPr="00DF19AD">
        <w:rPr>
          <w:sz w:val="26"/>
          <w:szCs w:val="26"/>
          <w:shd w:val="clear" w:color="auto" w:fill="FFFFFF"/>
        </w:rPr>
        <w:t xml:space="preserve"> прил</w:t>
      </w:r>
      <w:r w:rsidRPr="00DF19AD">
        <w:rPr>
          <w:sz w:val="26"/>
          <w:szCs w:val="26"/>
          <w:shd w:val="clear" w:color="auto" w:fill="FFFFFF"/>
        </w:rPr>
        <w:t>а</w:t>
      </w:r>
      <w:r w:rsidRPr="00DF19AD">
        <w:rPr>
          <w:sz w:val="26"/>
          <w:szCs w:val="26"/>
          <w:shd w:val="clear" w:color="auto" w:fill="FFFFFF"/>
        </w:rPr>
        <w:t>гаются к межевому плану.</w:t>
      </w:r>
    </w:p>
    <w:p w:rsidR="00DF19AD" w:rsidRPr="00DB1F98" w:rsidRDefault="00DF19AD" w:rsidP="00DF19AD">
      <w:pPr>
        <w:pStyle w:val="a6"/>
        <w:shd w:val="clear" w:color="auto" w:fill="FFFFFF"/>
        <w:spacing w:before="0" w:after="0"/>
        <w:ind w:firstLine="851"/>
        <w:jc w:val="both"/>
        <w:rPr>
          <w:sz w:val="26"/>
          <w:szCs w:val="26"/>
        </w:rPr>
      </w:pPr>
      <w:r w:rsidRPr="00DB1F98">
        <w:rPr>
          <w:sz w:val="26"/>
          <w:szCs w:val="26"/>
        </w:rPr>
        <w:lastRenderedPageBreak/>
        <w:t>При наличии расхождений во взглядах на прохождени</w:t>
      </w:r>
      <w:r>
        <w:rPr>
          <w:sz w:val="26"/>
          <w:szCs w:val="26"/>
        </w:rPr>
        <w:t>е</w:t>
      </w:r>
      <w:r w:rsidRPr="00DB1F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границы </w:t>
      </w:r>
      <w:r w:rsidRPr="00DB1F98">
        <w:rPr>
          <w:sz w:val="26"/>
          <w:szCs w:val="26"/>
        </w:rPr>
        <w:t>между участками, прежде всего, следует предпринять попытку мирного, досудебного ур</w:t>
      </w:r>
      <w:r w:rsidRPr="00DB1F98">
        <w:rPr>
          <w:sz w:val="26"/>
          <w:szCs w:val="26"/>
        </w:rPr>
        <w:t>е</w:t>
      </w:r>
      <w:r w:rsidRPr="00DB1F98">
        <w:rPr>
          <w:sz w:val="26"/>
          <w:szCs w:val="26"/>
        </w:rPr>
        <w:t>гулирования вопроса. Есть смысл обсудить со «сложным» соседом проблему. Во</w:t>
      </w:r>
      <w:r w:rsidRPr="00DB1F98">
        <w:rPr>
          <w:sz w:val="26"/>
          <w:szCs w:val="26"/>
        </w:rPr>
        <w:t>з</w:t>
      </w:r>
      <w:r w:rsidRPr="00DB1F98">
        <w:rPr>
          <w:sz w:val="26"/>
          <w:szCs w:val="26"/>
        </w:rPr>
        <w:t>можно, придется в чем-то уступить, но зато вы сэкономите немало денег и врем</w:t>
      </w:r>
      <w:r w:rsidRPr="00DB1F98">
        <w:rPr>
          <w:sz w:val="26"/>
          <w:szCs w:val="26"/>
        </w:rPr>
        <w:t>е</w:t>
      </w:r>
      <w:r w:rsidRPr="00DB1F98">
        <w:rPr>
          <w:sz w:val="26"/>
          <w:szCs w:val="26"/>
        </w:rPr>
        <w:t xml:space="preserve">ни. </w:t>
      </w:r>
    </w:p>
    <w:p w:rsidR="00DF19AD" w:rsidRPr="00DB1F98" w:rsidRDefault="00DF19AD" w:rsidP="00DF19AD">
      <w:pPr>
        <w:pStyle w:val="a6"/>
        <w:shd w:val="clear" w:color="auto" w:fill="FFFFFF"/>
        <w:spacing w:before="0" w:after="0"/>
        <w:ind w:firstLine="851"/>
        <w:jc w:val="both"/>
        <w:rPr>
          <w:sz w:val="26"/>
          <w:szCs w:val="26"/>
          <w:shd w:val="clear" w:color="auto" w:fill="FFFFFF"/>
        </w:rPr>
      </w:pPr>
      <w:r w:rsidRPr="00DB1F98">
        <w:rPr>
          <w:sz w:val="26"/>
          <w:szCs w:val="26"/>
        </w:rPr>
        <w:t xml:space="preserve">Однако если сосед по-прежнему не сдается,  а вы считаете, что правда на вашей стороне, - </w:t>
      </w:r>
      <w:r>
        <w:rPr>
          <w:sz w:val="26"/>
          <w:szCs w:val="26"/>
        </w:rPr>
        <w:t xml:space="preserve"> то </w:t>
      </w:r>
      <w:r w:rsidRPr="00DB1F98">
        <w:rPr>
          <w:sz w:val="26"/>
          <w:szCs w:val="26"/>
        </w:rPr>
        <w:t xml:space="preserve"> межевой план и акт согласования границ  могут быть напра</w:t>
      </w:r>
      <w:r w:rsidRPr="00DB1F98">
        <w:rPr>
          <w:sz w:val="26"/>
          <w:szCs w:val="26"/>
        </w:rPr>
        <w:t>в</w:t>
      </w:r>
      <w:r w:rsidRPr="00DB1F98">
        <w:rPr>
          <w:sz w:val="26"/>
          <w:szCs w:val="26"/>
        </w:rPr>
        <w:t>лены в суд с требованием о</w:t>
      </w:r>
      <w:r>
        <w:rPr>
          <w:sz w:val="26"/>
          <w:szCs w:val="26"/>
        </w:rPr>
        <w:t>б установлении смежной границы</w:t>
      </w:r>
      <w:r w:rsidRPr="00DB1F9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DB1F98">
        <w:rPr>
          <w:sz w:val="26"/>
          <w:szCs w:val="26"/>
          <w:shd w:val="clear" w:color="auto" w:fill="FFFFFF"/>
        </w:rPr>
        <w:t>Суд вправе потреб</w:t>
      </w:r>
      <w:r w:rsidRPr="00DB1F98">
        <w:rPr>
          <w:sz w:val="26"/>
          <w:szCs w:val="26"/>
          <w:shd w:val="clear" w:color="auto" w:fill="FFFFFF"/>
        </w:rPr>
        <w:t>о</w:t>
      </w:r>
      <w:r w:rsidRPr="00DB1F98">
        <w:rPr>
          <w:sz w:val="26"/>
          <w:szCs w:val="26"/>
          <w:shd w:val="clear" w:color="auto" w:fill="FFFFFF"/>
        </w:rPr>
        <w:t xml:space="preserve">вать провести экспертизу и сверку данных по обоим участкам. </w:t>
      </w:r>
      <w:r>
        <w:rPr>
          <w:sz w:val="26"/>
          <w:szCs w:val="26"/>
          <w:shd w:val="clear" w:color="auto" w:fill="FFFFFF"/>
        </w:rPr>
        <w:t xml:space="preserve">Расходы по </w:t>
      </w:r>
      <w:r w:rsidRPr="00DB1F98">
        <w:rPr>
          <w:sz w:val="26"/>
          <w:szCs w:val="26"/>
          <w:shd w:val="clear" w:color="auto" w:fill="FFFFFF"/>
        </w:rPr>
        <w:t xml:space="preserve"> экспе</w:t>
      </w:r>
      <w:r w:rsidRPr="00DB1F98">
        <w:rPr>
          <w:sz w:val="26"/>
          <w:szCs w:val="26"/>
          <w:shd w:val="clear" w:color="auto" w:fill="FFFFFF"/>
        </w:rPr>
        <w:t>р</w:t>
      </w:r>
      <w:r w:rsidRPr="00DB1F98">
        <w:rPr>
          <w:sz w:val="26"/>
          <w:szCs w:val="26"/>
          <w:shd w:val="clear" w:color="auto" w:fill="FFFFFF"/>
        </w:rPr>
        <w:t>тиз</w:t>
      </w:r>
      <w:r>
        <w:rPr>
          <w:sz w:val="26"/>
          <w:szCs w:val="26"/>
          <w:shd w:val="clear" w:color="auto" w:fill="FFFFFF"/>
        </w:rPr>
        <w:t>е</w:t>
      </w:r>
      <w:r w:rsidRPr="00DB1F98">
        <w:rPr>
          <w:sz w:val="26"/>
          <w:szCs w:val="26"/>
          <w:shd w:val="clear" w:color="auto" w:fill="FFFFFF"/>
        </w:rPr>
        <w:t xml:space="preserve"> обязана </w:t>
      </w:r>
      <w:r>
        <w:rPr>
          <w:sz w:val="26"/>
          <w:szCs w:val="26"/>
          <w:shd w:val="clear" w:color="auto" w:fill="FFFFFF"/>
        </w:rPr>
        <w:t>возместить</w:t>
      </w:r>
      <w:r w:rsidRPr="00DB1F98">
        <w:rPr>
          <w:sz w:val="26"/>
          <w:szCs w:val="26"/>
          <w:shd w:val="clear" w:color="auto" w:fill="FFFFFF"/>
        </w:rPr>
        <w:t xml:space="preserve"> проигравшая сторона. </w:t>
      </w:r>
    </w:p>
    <w:p w:rsidR="0029131D" w:rsidRPr="00DA5BCE" w:rsidRDefault="00DF19AD" w:rsidP="00DF19AD">
      <w:pPr>
        <w:pStyle w:val="1"/>
        <w:spacing w:before="0"/>
        <w:ind w:firstLine="851"/>
        <w:jc w:val="both"/>
      </w:pPr>
      <w:r w:rsidRPr="00893835">
        <w:rPr>
          <w:rFonts w:ascii="Times New Roman" w:hAnsi="Times New Roman" w:cs="Times New Roman"/>
          <w:b w:val="0"/>
          <w:color w:val="auto"/>
        </w:rPr>
        <w:br/>
      </w:r>
    </w:p>
    <w:sectPr w:rsidR="0029131D" w:rsidRPr="00DA5BCE" w:rsidSect="0029131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B45" w:rsidRDefault="00206B45" w:rsidP="0029131D">
      <w:r>
        <w:separator/>
      </w:r>
    </w:p>
  </w:endnote>
  <w:endnote w:type="continuationSeparator" w:id="0">
    <w:p w:rsidR="00206B45" w:rsidRDefault="00206B45" w:rsidP="00291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B45" w:rsidRDefault="00206B45" w:rsidP="0029131D">
      <w:r>
        <w:separator/>
      </w:r>
    </w:p>
  </w:footnote>
  <w:footnote w:type="continuationSeparator" w:id="0">
    <w:p w:rsidR="00206B45" w:rsidRDefault="00206B45" w:rsidP="002913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131D"/>
    <w:rsid w:val="000B6220"/>
    <w:rsid w:val="00114428"/>
    <w:rsid w:val="001F45D5"/>
    <w:rsid w:val="00206B45"/>
    <w:rsid w:val="00247128"/>
    <w:rsid w:val="002841C2"/>
    <w:rsid w:val="0029131D"/>
    <w:rsid w:val="002968C7"/>
    <w:rsid w:val="00370BC0"/>
    <w:rsid w:val="00443484"/>
    <w:rsid w:val="00462CF3"/>
    <w:rsid w:val="004D47B4"/>
    <w:rsid w:val="005C5A94"/>
    <w:rsid w:val="005D33DD"/>
    <w:rsid w:val="005E5708"/>
    <w:rsid w:val="005F3D97"/>
    <w:rsid w:val="00696F12"/>
    <w:rsid w:val="00752844"/>
    <w:rsid w:val="007677E0"/>
    <w:rsid w:val="007F14F1"/>
    <w:rsid w:val="00A60B2A"/>
    <w:rsid w:val="00B24D64"/>
    <w:rsid w:val="00BD6D3D"/>
    <w:rsid w:val="00BF1DD4"/>
    <w:rsid w:val="00CD4B69"/>
    <w:rsid w:val="00D15D06"/>
    <w:rsid w:val="00D16AFB"/>
    <w:rsid w:val="00D34EAB"/>
    <w:rsid w:val="00DA5BCE"/>
    <w:rsid w:val="00DC706E"/>
    <w:rsid w:val="00DF1620"/>
    <w:rsid w:val="00DF19AD"/>
    <w:rsid w:val="00F00D0D"/>
    <w:rsid w:val="00F85C96"/>
    <w:rsid w:val="00FB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9131D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2">
    <w:name w:val="heading 2"/>
    <w:basedOn w:val="a"/>
    <w:next w:val="a"/>
    <w:link w:val="20"/>
    <w:unhideWhenUsed/>
    <w:qFormat/>
    <w:rsid w:val="00F85C96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31D"/>
    <w:rPr>
      <w:u w:val="single"/>
    </w:rPr>
  </w:style>
  <w:style w:type="table" w:customStyle="1" w:styleId="TableNormal">
    <w:name w:val="Table Normal"/>
    <w:rsid w:val="002913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131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29131D"/>
  </w:style>
  <w:style w:type="character" w:customStyle="1" w:styleId="Hyperlink0">
    <w:name w:val="Hyperlink.0"/>
    <w:basedOn w:val="a5"/>
    <w:rsid w:val="0029131D"/>
    <w:rPr>
      <w:color w:val="0000FF"/>
      <w:u w:val="single" w:color="0000FF"/>
      <w:lang w:val="en-US"/>
    </w:rPr>
  </w:style>
  <w:style w:type="paragraph" w:styleId="a6">
    <w:name w:val="Normal (Web)"/>
    <w:uiPriority w:val="99"/>
    <w:rsid w:val="0029131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a7">
    <w:name w:val="По умолчанию"/>
    <w:rsid w:val="0029131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20">
    <w:name w:val="Заголовок 2 Знак"/>
    <w:basedOn w:val="a0"/>
    <w:link w:val="2"/>
    <w:rsid w:val="00F85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/>
    </w:rPr>
  </w:style>
  <w:style w:type="character" w:customStyle="1" w:styleId="10">
    <w:name w:val="Заголовок 1 Знак"/>
    <w:basedOn w:val="a0"/>
    <w:link w:val="1"/>
    <w:rsid w:val="00F85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/>
    </w:rPr>
  </w:style>
  <w:style w:type="paragraph" w:styleId="a8">
    <w:name w:val="No Spacing"/>
    <w:uiPriority w:val="1"/>
    <w:qFormat/>
    <w:rsid w:val="00BD6D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styleId="a9">
    <w:name w:val="Strong"/>
    <w:basedOn w:val="a0"/>
    <w:uiPriority w:val="22"/>
    <w:qFormat/>
    <w:rsid w:val="004D47B4"/>
    <w:rPr>
      <w:b/>
      <w:bCs/>
    </w:rPr>
  </w:style>
  <w:style w:type="paragraph" w:customStyle="1" w:styleId="text-indent">
    <w:name w:val="text-indent"/>
    <w:basedOn w:val="a"/>
    <w:rsid w:val="004D47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8.kada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"ЗКП" по УР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Игра</dc:creator>
  <cp:lastModifiedBy>Каракулова</cp:lastModifiedBy>
  <cp:revision>2</cp:revision>
  <dcterms:created xsi:type="dcterms:W3CDTF">2018-08-20T04:08:00Z</dcterms:created>
  <dcterms:modified xsi:type="dcterms:W3CDTF">2018-08-20T04:08:00Z</dcterms:modified>
</cp:coreProperties>
</file>