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5" w:rsidRDefault="00487C35" w:rsidP="00487C35">
      <w:pPr>
        <w:keepNext/>
        <w:jc w:val="center"/>
        <w:rPr>
          <w:b/>
        </w:rPr>
      </w:pPr>
      <w:r>
        <w:rPr>
          <w:b/>
        </w:rPr>
        <w:t>ФИЛИАЛ КАДАСТРОВОЙ ПАЛАТЫ</w:t>
      </w:r>
    </w:p>
    <w:p w:rsidR="00487C35" w:rsidRDefault="00487C35" w:rsidP="00487C35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487C35" w:rsidRDefault="00487C35" w:rsidP="00487C35">
      <w:pPr>
        <w:jc w:val="center"/>
        <w:rPr>
          <w:b/>
          <w:sz w:val="6"/>
          <w:szCs w:val="6"/>
        </w:rPr>
      </w:pPr>
    </w:p>
    <w:p w:rsidR="00487C35" w:rsidRDefault="00487C35" w:rsidP="00487C35">
      <w:pPr>
        <w:jc w:val="center"/>
      </w:pPr>
      <w:r>
        <w:t>Салютовская ул., 57, г. Ижевск, 426053</w:t>
      </w:r>
    </w:p>
    <w:p w:rsidR="00487C35" w:rsidRDefault="00487C35" w:rsidP="00487C35">
      <w:pPr>
        <w:jc w:val="center"/>
        <w:rPr>
          <w:lang w:val="de-DE"/>
        </w:rPr>
      </w:pPr>
      <w:r>
        <w:t>тел./факс (3412) 46-07-49</w:t>
      </w:r>
    </w:p>
    <w:p w:rsidR="00487C35" w:rsidRPr="00754D66" w:rsidRDefault="00487C35" w:rsidP="00487C35">
      <w:pPr>
        <w:jc w:val="center"/>
        <w:rPr>
          <w:rStyle w:val="a3"/>
        </w:rPr>
      </w:pPr>
      <w:r w:rsidRPr="00754D66">
        <w:rPr>
          <w:lang w:val="de-DE"/>
        </w:rPr>
        <w:t xml:space="preserve"> </w:t>
      </w:r>
      <w:r w:rsidRPr="00754D66">
        <w:rPr>
          <w:lang w:val="en-US"/>
        </w:rPr>
        <w:t>e</w:t>
      </w:r>
      <w:r w:rsidRPr="00754D66">
        <w:t>-</w:t>
      </w:r>
      <w:r w:rsidRPr="00754D66">
        <w:rPr>
          <w:lang w:val="en-US"/>
        </w:rPr>
        <w:t>mail</w:t>
      </w:r>
      <w:r w:rsidRPr="00754D66">
        <w:rPr>
          <w:lang w:val="de-DE"/>
        </w:rPr>
        <w:t xml:space="preserve">: </w:t>
      </w:r>
      <w:hyperlink r:id="rId5" w:history="1">
        <w:r w:rsidRPr="001423D7">
          <w:rPr>
            <w:rStyle w:val="a3"/>
          </w:rPr>
          <w:t>filial@18.kadastr.ru</w:t>
        </w:r>
      </w:hyperlink>
      <w:r>
        <w:t xml:space="preserve">  </w:t>
      </w:r>
    </w:p>
    <w:p w:rsidR="00C30B5C" w:rsidRDefault="00A322E3"/>
    <w:p w:rsidR="00742136" w:rsidRDefault="003D2CB8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  <w:r w:rsidRPr="003D2CB8">
        <w:rPr>
          <w:b/>
          <w:sz w:val="32"/>
          <w:szCs w:val="32"/>
        </w:rPr>
        <w:t>Слишком близко</w:t>
      </w:r>
    </w:p>
    <w:p w:rsidR="00BC3DA1" w:rsidRPr="00BD6997" w:rsidRDefault="00BC3DA1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Соседские споры о расположении строений, ограждений и насаждений нередко становятся причиной судебных разбирательств и поводов для обращения на горячие линии и личные приемы.</w:t>
      </w:r>
      <w:r w:rsidR="00F93677" w:rsidRPr="00BD6997">
        <w:rPr>
          <w:sz w:val="26"/>
          <w:szCs w:val="26"/>
        </w:rPr>
        <w:t xml:space="preserve"> </w:t>
      </w:r>
      <w:r w:rsidR="00464C6D" w:rsidRPr="00BD6997">
        <w:rPr>
          <w:sz w:val="26"/>
          <w:szCs w:val="26"/>
        </w:rPr>
        <w:t xml:space="preserve">Юристы кадастровой палаты по Удмуртской Республике дают </w:t>
      </w:r>
      <w:r w:rsidR="00F93677" w:rsidRPr="00BD6997">
        <w:rPr>
          <w:sz w:val="26"/>
          <w:szCs w:val="26"/>
        </w:rPr>
        <w:t xml:space="preserve"> </w:t>
      </w:r>
      <w:r w:rsidR="00464C6D" w:rsidRPr="00BD6997">
        <w:rPr>
          <w:sz w:val="26"/>
          <w:szCs w:val="26"/>
        </w:rPr>
        <w:t>рекомендации</w:t>
      </w:r>
      <w:r w:rsidR="00B33D62" w:rsidRPr="00BD6997">
        <w:rPr>
          <w:sz w:val="26"/>
          <w:szCs w:val="26"/>
        </w:rPr>
        <w:t xml:space="preserve"> собственникам как отстоять свои права. </w:t>
      </w:r>
    </w:p>
    <w:p w:rsidR="003D2CB8" w:rsidRPr="00BD6997" w:rsidRDefault="00B33D62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- Самый главный совет, который можно дать владельцам земельных участков -</w:t>
      </w:r>
      <w:r w:rsidR="003D2CB8" w:rsidRPr="00BD6997">
        <w:rPr>
          <w:sz w:val="26"/>
          <w:szCs w:val="26"/>
        </w:rPr>
        <w:t xml:space="preserve"> при проведении проектных работ следует руководствоваться не абстрактными представлениями о достаточном отступе от границы между земельными наделами, а законодательно установленными документами</w:t>
      </w:r>
      <w:r w:rsidR="003D2CB8" w:rsidRPr="00BD6997">
        <w:rPr>
          <w:sz w:val="26"/>
          <w:szCs w:val="26"/>
          <w:bdr w:val="none" w:sz="0" w:space="0" w:color="auto" w:frame="1"/>
        </w:rPr>
        <w:t>, - советуют специалисты кадастровой палаты по Удмуртской Республике.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Дистанции между различными объектами при частной застройке регулиру</w:t>
      </w:r>
      <w:r w:rsidR="00BD6997">
        <w:rPr>
          <w:sz w:val="26"/>
          <w:szCs w:val="26"/>
        </w:rPr>
        <w:t>ю</w:t>
      </w:r>
      <w:r w:rsidRPr="00BD6997">
        <w:rPr>
          <w:sz w:val="26"/>
          <w:szCs w:val="26"/>
        </w:rPr>
        <w:t>тся основным документом: «Строительный норматив СП 11-106-97», «Планировка и застройка территорий малоэтажного жилищного строительства» (СП 30-102-99), в котором описываются процедуры создания проектной документации для застройки частных владений. Также расстояния и отступы, которые следует соблюдать, прописаны в градостроительном регламенте – у каждого муниципального образования он свой.</w:t>
      </w:r>
    </w:p>
    <w:p w:rsidR="003D2CB8" w:rsidRPr="00BD6997" w:rsidRDefault="003D2CB8" w:rsidP="003D2CB8">
      <w:pPr>
        <w:pStyle w:val="3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BD6997">
        <w:rPr>
          <w:rFonts w:ascii="Times New Roman" w:hAnsi="Times New Roman" w:cs="Times New Roman"/>
          <w:color w:val="auto"/>
          <w:sz w:val="26"/>
          <w:szCs w:val="26"/>
        </w:rPr>
        <w:t>Дома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Расстояние между жилыми домами на соседних участках земли, выделенных под индивидуальное строительство, для соблюдения пожарной безопасности должно быть от 6 до 15 м в зависимости от материалов, из которых сделаны дома, то есть от степени их огнестойкости:</w:t>
      </w:r>
    </w:p>
    <w:p w:rsidR="003D2CB8" w:rsidRPr="00BD6997" w:rsidRDefault="003D2CB8" w:rsidP="003D2CB8">
      <w:pPr>
        <w:numPr>
          <w:ilvl w:val="0"/>
          <w:numId w:val="3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между каменными домами — 6 м,</w:t>
      </w:r>
    </w:p>
    <w:p w:rsidR="003D2CB8" w:rsidRPr="00BD6997" w:rsidRDefault="003D2CB8" w:rsidP="003D2CB8">
      <w:pPr>
        <w:numPr>
          <w:ilvl w:val="0"/>
          <w:numId w:val="3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между каменным и деревянным — 10 м,</w:t>
      </w:r>
    </w:p>
    <w:p w:rsidR="003D2CB8" w:rsidRPr="00BD6997" w:rsidRDefault="003D2CB8" w:rsidP="003D2CB8">
      <w:pPr>
        <w:numPr>
          <w:ilvl w:val="0"/>
          <w:numId w:val="3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между двумя деревянными — 15 м.</w:t>
      </w:r>
    </w:p>
    <w:p w:rsidR="003D2CB8" w:rsidRPr="00BD6997" w:rsidRDefault="003D2CB8" w:rsidP="003D2CB8">
      <w:pPr>
        <w:numPr>
          <w:ilvl w:val="0"/>
          <w:numId w:val="3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</w:p>
    <w:p w:rsidR="003D2CB8" w:rsidRPr="00BD6997" w:rsidRDefault="003D2CB8" w:rsidP="003D2CB8">
      <w:pPr>
        <w:pStyle w:val="3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BD6997">
        <w:rPr>
          <w:rFonts w:ascii="Times New Roman" w:hAnsi="Times New Roman" w:cs="Times New Roman"/>
          <w:color w:val="auto"/>
          <w:sz w:val="26"/>
          <w:szCs w:val="26"/>
        </w:rPr>
        <w:t>Заборы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Следует знать, что для строительства заборов тоже есть определенные правила. Их необходимо выполнять, чтобы не нарушить права соседей или технические нормы для ограждений. Кроме того, существуют требования к минимальным расстояниям между постройками.</w:t>
      </w:r>
    </w:p>
    <w:p w:rsidR="003D2CB8" w:rsidRPr="00BD6997" w:rsidRDefault="003D2CB8" w:rsidP="003D2CB8">
      <w:pPr>
        <w:numPr>
          <w:ilvl w:val="0"/>
          <w:numId w:val="4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  <w:bdr w:val="none" w:sz="0" w:space="0" w:color="auto" w:frame="1"/>
        </w:rPr>
        <w:t>Расстояние между домом и забором соседнего участка, должно быть не менее 3 м. Это расстояние измеряется от цоколя до границы участка.</w:t>
      </w:r>
    </w:p>
    <w:p w:rsidR="003D2CB8" w:rsidRPr="00BD6997" w:rsidRDefault="003D2CB8" w:rsidP="003D2CB8">
      <w:pPr>
        <w:numPr>
          <w:ilvl w:val="0"/>
          <w:numId w:val="4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Если же элементы дома (навес, крыша, крыльцо), выдаются более, чем на 50 см, то расстояние измеряется от них.</w:t>
      </w:r>
    </w:p>
    <w:p w:rsidR="003D2CB8" w:rsidRPr="00BD6997" w:rsidRDefault="003D2CB8" w:rsidP="003D2CB8">
      <w:pPr>
        <w:numPr>
          <w:ilvl w:val="0"/>
          <w:numId w:val="4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Расстояние от построек до забора — 1 м.</w:t>
      </w:r>
    </w:p>
    <w:p w:rsidR="003D2CB8" w:rsidRPr="00BD6997" w:rsidRDefault="003D2CB8" w:rsidP="003D2CB8">
      <w:pPr>
        <w:numPr>
          <w:ilvl w:val="0"/>
          <w:numId w:val="4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Расстояние от сауны, бани, душа до жилого строения  — не менее 8 м.</w:t>
      </w:r>
    </w:p>
    <w:p w:rsidR="003D2CB8" w:rsidRPr="00BD6997" w:rsidRDefault="003D2CB8" w:rsidP="003D2CB8">
      <w:pPr>
        <w:numPr>
          <w:ilvl w:val="0"/>
          <w:numId w:val="4"/>
        </w:num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>Расстояние между соседским домом до вашей уборной (если таковая имеется) должно быть не менее 12 м.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6"/>
          <w:szCs w:val="26"/>
        </w:rPr>
      </w:pPr>
      <w:r w:rsidRPr="00BD6997">
        <w:rPr>
          <w:b/>
          <w:sz w:val="26"/>
          <w:szCs w:val="26"/>
        </w:rPr>
        <w:lastRenderedPageBreak/>
        <w:t xml:space="preserve">Что можно предпринять, если </w:t>
      </w:r>
      <w:r w:rsidR="00BD6997">
        <w:rPr>
          <w:b/>
          <w:sz w:val="26"/>
          <w:szCs w:val="26"/>
        </w:rPr>
        <w:t>сосед планирует начать строительство ближе</w:t>
      </w:r>
      <w:r w:rsidRPr="00BD6997">
        <w:rPr>
          <w:b/>
          <w:sz w:val="26"/>
          <w:szCs w:val="26"/>
        </w:rPr>
        <w:t xml:space="preserve">? 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BD6997">
        <w:rPr>
          <w:sz w:val="26"/>
          <w:szCs w:val="26"/>
        </w:rPr>
        <w:t xml:space="preserve">Для начала попробуйте договориться с соседом, напомнить ему о требованиях, установленных санитарными нормами. </w:t>
      </w:r>
    </w:p>
    <w:p w:rsidR="003D2CB8" w:rsidRPr="00BD6997" w:rsidRDefault="003D2CB8" w:rsidP="003D2CB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shd w:val="clear" w:color="auto" w:fill="FFFFFF"/>
        </w:rPr>
      </w:pPr>
      <w:r w:rsidRPr="00BD6997">
        <w:rPr>
          <w:sz w:val="26"/>
          <w:szCs w:val="26"/>
          <w:shd w:val="clear" w:color="auto" w:fill="FFFFFF"/>
        </w:rPr>
        <w:t xml:space="preserve">Очень важный момент в этом споре – отмежеван ли ваш земельный участок. Так, если вы не знаете, где точно проходят границы между вашими землями, говорить о том, что соседская постройка будет располагаться слишком близко – невозможно.  Если же границы установлены, предъявите документы соседу. В большинстве случаев, увидев документальное подтверждение вашей позиции, он не захочет затевать судебную тяжбу и перенесет свое строение от вашего участка. </w:t>
      </w:r>
    </w:p>
    <w:p w:rsidR="00742136" w:rsidRPr="00BD6997" w:rsidRDefault="003D2CB8" w:rsidP="003D2CB8">
      <w:pPr>
        <w:ind w:firstLine="851"/>
        <w:jc w:val="both"/>
        <w:rPr>
          <w:b/>
          <w:sz w:val="32"/>
          <w:szCs w:val="32"/>
        </w:rPr>
      </w:pPr>
      <w:r w:rsidRPr="00BD6997">
        <w:rPr>
          <w:sz w:val="26"/>
          <w:szCs w:val="26"/>
          <w:shd w:val="clear" w:color="auto" w:fill="FFFFFF"/>
        </w:rPr>
        <w:t>Если строительство продолжается, можно обратиться за защитой в судебные органы. Суд при таких обстоятельствах проводит специальную экспертизу на соблюдение требований градостроительных и санитарных норм. В случае положительного вердикта, суд примет решение о сносе строения, расположение которого нарушает законные границы соседнего участка.</w:t>
      </w:r>
    </w:p>
    <w:sectPr w:rsidR="00742136" w:rsidRPr="00BD6997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EDF"/>
    <w:multiLevelType w:val="multilevel"/>
    <w:tmpl w:val="1274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432B5"/>
    <w:multiLevelType w:val="multilevel"/>
    <w:tmpl w:val="E95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B29"/>
    <w:rsid w:val="00010683"/>
    <w:rsid w:val="00100037"/>
    <w:rsid w:val="00121379"/>
    <w:rsid w:val="0015340B"/>
    <w:rsid w:val="00206223"/>
    <w:rsid w:val="00226B80"/>
    <w:rsid w:val="002A23D0"/>
    <w:rsid w:val="002F1642"/>
    <w:rsid w:val="003D2CB8"/>
    <w:rsid w:val="003D771F"/>
    <w:rsid w:val="00464C6D"/>
    <w:rsid w:val="00487C35"/>
    <w:rsid w:val="004D4E10"/>
    <w:rsid w:val="00512B6E"/>
    <w:rsid w:val="00537621"/>
    <w:rsid w:val="0055626E"/>
    <w:rsid w:val="0067769B"/>
    <w:rsid w:val="00681F91"/>
    <w:rsid w:val="006F1E5C"/>
    <w:rsid w:val="00742136"/>
    <w:rsid w:val="00763B29"/>
    <w:rsid w:val="008407D2"/>
    <w:rsid w:val="00A322E3"/>
    <w:rsid w:val="00AF3B6D"/>
    <w:rsid w:val="00B33D62"/>
    <w:rsid w:val="00BA77A9"/>
    <w:rsid w:val="00BC3DA1"/>
    <w:rsid w:val="00BD6997"/>
    <w:rsid w:val="00C14505"/>
    <w:rsid w:val="00C2759E"/>
    <w:rsid w:val="00C66968"/>
    <w:rsid w:val="00DF2286"/>
    <w:rsid w:val="00E14BE5"/>
    <w:rsid w:val="00EF0345"/>
    <w:rsid w:val="00F93677"/>
    <w:rsid w:val="00FB0956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2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D2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2019-05-27T04:02:00Z</dcterms:created>
  <dcterms:modified xsi:type="dcterms:W3CDTF">2019-05-27T04:02:00Z</dcterms:modified>
</cp:coreProperties>
</file>