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7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0A4B0E" w:rsidRPr="00EF2872" w:rsidRDefault="00EF2872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EF2872">
        <w:rPr>
          <w:b/>
          <w:kern w:val="36"/>
          <w:sz w:val="32"/>
          <w:szCs w:val="32"/>
        </w:rPr>
        <w:t>Как восстановить документы на квартиру</w:t>
      </w:r>
      <w:r w:rsidR="00707FA0">
        <w:rPr>
          <w:b/>
          <w:kern w:val="36"/>
          <w:sz w:val="32"/>
          <w:szCs w:val="32"/>
        </w:rPr>
        <w:t xml:space="preserve"> или дом</w:t>
      </w:r>
      <w:r w:rsidRPr="00EF2872">
        <w:rPr>
          <w:b/>
          <w:kern w:val="36"/>
          <w:sz w:val="32"/>
          <w:szCs w:val="32"/>
        </w:rPr>
        <w:t>?</w:t>
      </w:r>
    </w:p>
    <w:p w:rsidR="006B23BC" w:rsidRPr="00BE1799" w:rsidRDefault="006B23BC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b/>
          <w:kern w:val="36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Пропажа документов на  недвижимость  – весьма неприятное, но очень частое происшествие. Чаще всего оно обнаруживается во время проведения сделок или подготовке других документов и влечет за собой существенные временные и финансовые затраты. </w:t>
      </w:r>
      <w:r w:rsidRPr="00D07B6A">
        <w:rPr>
          <w:rFonts w:ascii="Times New Roman" w:hAnsi="Times New Roman"/>
          <w:kern w:val="36"/>
          <w:sz w:val="26"/>
          <w:szCs w:val="26"/>
        </w:rPr>
        <w:t xml:space="preserve">О том, как и где можно восстановить документы на квартиру </w:t>
      </w:r>
      <w:r>
        <w:rPr>
          <w:rFonts w:ascii="Times New Roman" w:hAnsi="Times New Roman"/>
          <w:kern w:val="36"/>
          <w:sz w:val="26"/>
          <w:szCs w:val="26"/>
        </w:rPr>
        <w:t xml:space="preserve">и дом </w:t>
      </w:r>
      <w:r w:rsidRPr="00D07B6A">
        <w:rPr>
          <w:rFonts w:ascii="Times New Roman" w:hAnsi="Times New Roman"/>
          <w:kern w:val="36"/>
          <w:sz w:val="26"/>
          <w:szCs w:val="26"/>
        </w:rPr>
        <w:t>рассказывают специалисты кадастровой палаты по Удмуртской Республике.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br/>
        <w:t>Типы документов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>Всю совокупность документов на недвижимость можно разделить на 3 группы: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sz w:val="26"/>
          <w:szCs w:val="26"/>
        </w:rPr>
        <w:t>Правоустанавливающие</w:t>
      </w:r>
      <w:r w:rsidRPr="00D07B6A">
        <w:rPr>
          <w:rFonts w:ascii="Times New Roman" w:hAnsi="Times New Roman"/>
          <w:b/>
          <w:bCs/>
          <w:sz w:val="26"/>
          <w:szCs w:val="26"/>
        </w:rPr>
        <w:t xml:space="preserve">  документы — </w:t>
      </w:r>
      <w:r w:rsidRPr="00D07B6A">
        <w:rPr>
          <w:rFonts w:ascii="Times New Roman" w:hAnsi="Times New Roman"/>
          <w:bCs/>
          <w:sz w:val="26"/>
          <w:szCs w:val="26"/>
        </w:rPr>
        <w:t>это наиболее важная категория, поскольку эти документы являются основанием возникновения права собственности или иных прав на жилье.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>К таким документам относятся:</w:t>
      </w:r>
    </w:p>
    <w:p w:rsidR="00D07B6A" w:rsidRPr="00D07B6A" w:rsidRDefault="00D07B6A" w:rsidP="00D07B6A">
      <w:pPr>
        <w:spacing w:after="0"/>
        <w:ind w:left="720"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7B6A">
        <w:rPr>
          <w:rFonts w:ascii="Times New Roman" w:hAnsi="Times New Roman"/>
          <w:bCs/>
          <w:sz w:val="26"/>
          <w:szCs w:val="26"/>
        </w:rPr>
        <w:t xml:space="preserve">Договоры, содержащие информацию о сделке </w:t>
      </w:r>
      <w:r w:rsidRPr="00D07B6A">
        <w:rPr>
          <w:rFonts w:ascii="Times New Roman" w:hAnsi="Times New Roman"/>
          <w:sz w:val="26"/>
          <w:szCs w:val="26"/>
        </w:rPr>
        <w:t>(договор купли-продажи, дарения, мены, ренты);</w:t>
      </w:r>
    </w:p>
    <w:p w:rsidR="00D07B6A" w:rsidRPr="00D07B6A" w:rsidRDefault="00D07B6A" w:rsidP="00D07B6A">
      <w:pPr>
        <w:spacing w:after="0"/>
        <w:ind w:left="720"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7B6A">
        <w:rPr>
          <w:rFonts w:ascii="Times New Roman" w:hAnsi="Times New Roman"/>
          <w:bCs/>
          <w:sz w:val="26"/>
          <w:szCs w:val="26"/>
        </w:rPr>
        <w:t>Судебные решения</w:t>
      </w:r>
      <w:r w:rsidRPr="00D07B6A">
        <w:rPr>
          <w:rFonts w:ascii="Times New Roman" w:hAnsi="Times New Roman"/>
          <w:sz w:val="26"/>
          <w:szCs w:val="26"/>
        </w:rPr>
        <w:t xml:space="preserve"> (если право собственности установлено судом);</w:t>
      </w:r>
    </w:p>
    <w:p w:rsidR="00D07B6A" w:rsidRPr="00D07B6A" w:rsidRDefault="00D07B6A" w:rsidP="00D07B6A">
      <w:pPr>
        <w:spacing w:after="0"/>
        <w:ind w:left="720"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7B6A">
        <w:rPr>
          <w:rFonts w:ascii="Times New Roman" w:hAnsi="Times New Roman"/>
          <w:bCs/>
          <w:sz w:val="26"/>
          <w:szCs w:val="26"/>
        </w:rPr>
        <w:t>Свидетельства о праве на наследство</w:t>
      </w:r>
      <w:r w:rsidRPr="00D07B6A">
        <w:rPr>
          <w:rFonts w:ascii="Times New Roman" w:hAnsi="Times New Roman"/>
          <w:sz w:val="26"/>
          <w:szCs w:val="26"/>
        </w:rPr>
        <w:t xml:space="preserve"> (оформляются нотариусами и выдаются наследникам по закону и завещанию);</w:t>
      </w:r>
    </w:p>
    <w:p w:rsidR="00D07B6A" w:rsidRPr="00D07B6A" w:rsidRDefault="00D07B6A" w:rsidP="00D07B6A">
      <w:pPr>
        <w:spacing w:after="0"/>
        <w:ind w:left="720"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7B6A">
        <w:rPr>
          <w:rFonts w:ascii="Times New Roman" w:hAnsi="Times New Roman"/>
          <w:bCs/>
          <w:sz w:val="26"/>
          <w:szCs w:val="26"/>
        </w:rPr>
        <w:t>Договор о передаче жилища в собственность</w:t>
      </w:r>
      <w:r w:rsidRPr="00D07B6A">
        <w:rPr>
          <w:rFonts w:ascii="Times New Roman" w:hAnsi="Times New Roman"/>
          <w:sz w:val="26"/>
          <w:szCs w:val="26"/>
        </w:rPr>
        <w:t xml:space="preserve"> (в случае приватизации объектов государственного и муниципального жилищного фондов);</w:t>
      </w:r>
    </w:p>
    <w:p w:rsidR="00D07B6A" w:rsidRPr="00D07B6A" w:rsidRDefault="00D07B6A" w:rsidP="00D07B6A">
      <w:pPr>
        <w:spacing w:after="0"/>
        <w:ind w:left="720"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07B6A">
        <w:rPr>
          <w:rFonts w:ascii="Times New Roman" w:hAnsi="Times New Roman"/>
          <w:bCs/>
          <w:sz w:val="26"/>
          <w:szCs w:val="26"/>
        </w:rPr>
        <w:t>Документация в сфере долевого строительства</w:t>
      </w:r>
      <w:r w:rsidRPr="00D07B6A">
        <w:rPr>
          <w:rFonts w:ascii="Times New Roman" w:hAnsi="Times New Roman"/>
          <w:sz w:val="26"/>
          <w:szCs w:val="26"/>
        </w:rPr>
        <w:t xml:space="preserve"> (справка о выплате пая, договор долевого участия в строительстве).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>Правоудостоверяющие</w:t>
      </w:r>
      <w:r w:rsidRPr="00D07B6A">
        <w:rPr>
          <w:rFonts w:ascii="Times New Roman" w:hAnsi="Times New Roman"/>
          <w:sz w:val="26"/>
          <w:szCs w:val="26"/>
        </w:rPr>
        <w:t xml:space="preserve"> или правоподтверждающие документы выдаются органом, осуществляющим учет и регистрацию прав собственников на недвижимое имущество - Росреестром.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7B6A">
        <w:rPr>
          <w:rFonts w:ascii="Times New Roman" w:hAnsi="Times New Roman"/>
          <w:sz w:val="26"/>
          <w:szCs w:val="26"/>
        </w:rPr>
        <w:t xml:space="preserve">Все права собственности на недвижимость сегодня подтверждаются таким документом как выписка из Единого государственного реестра недвижимости. 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 xml:space="preserve">Технические </w:t>
      </w:r>
      <w:r w:rsidRPr="00D07B6A">
        <w:rPr>
          <w:rFonts w:ascii="Times New Roman" w:hAnsi="Times New Roman"/>
          <w:sz w:val="26"/>
          <w:szCs w:val="26"/>
        </w:rPr>
        <w:t xml:space="preserve">документы содержат описание существенных характеристик жилого помещения, позволяющих идентифицировать и индивидуализировать каждый объект недвижимости. </w:t>
      </w:r>
      <w:r w:rsidRPr="00D07B6A">
        <w:rPr>
          <w:rFonts w:ascii="Times New Roman" w:hAnsi="Times New Roman"/>
          <w:bCs/>
          <w:sz w:val="26"/>
          <w:szCs w:val="26"/>
        </w:rPr>
        <w:t>В таких документах фиксируются сведения о площади, размерах, стоимости помещения и иные параметры</w:t>
      </w:r>
      <w:r w:rsidRPr="00D07B6A">
        <w:rPr>
          <w:rFonts w:ascii="Times New Roman" w:hAnsi="Times New Roman"/>
          <w:sz w:val="26"/>
          <w:szCs w:val="26"/>
        </w:rPr>
        <w:t xml:space="preserve">. К технической документации недвижимости относятся </w:t>
      </w:r>
      <w:r w:rsidRPr="00D07B6A">
        <w:rPr>
          <w:rFonts w:ascii="Times New Roman" w:hAnsi="Times New Roman"/>
          <w:bCs/>
          <w:sz w:val="26"/>
          <w:szCs w:val="26"/>
        </w:rPr>
        <w:t>технический план, технический паспорт</w:t>
      </w:r>
      <w:r w:rsidRPr="00D07B6A">
        <w:rPr>
          <w:rFonts w:ascii="Times New Roman" w:hAnsi="Times New Roman"/>
          <w:sz w:val="26"/>
          <w:szCs w:val="26"/>
        </w:rPr>
        <w:t>, акт обследования, межевой план.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FE77A7" w:rsidRDefault="00FE77A7" w:rsidP="00D07B6A">
      <w:pPr>
        <w:spacing w:after="0"/>
        <w:ind w:firstLine="851"/>
        <w:rPr>
          <w:rFonts w:ascii="Times New Roman" w:hAnsi="Times New Roman"/>
          <w:b/>
          <w:sz w:val="26"/>
          <w:szCs w:val="26"/>
        </w:rPr>
      </w:pP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b/>
          <w:sz w:val="26"/>
          <w:szCs w:val="26"/>
        </w:rPr>
      </w:pPr>
      <w:r w:rsidRPr="00D07B6A">
        <w:rPr>
          <w:rFonts w:ascii="Times New Roman" w:hAnsi="Times New Roman"/>
          <w:b/>
          <w:sz w:val="26"/>
          <w:szCs w:val="26"/>
        </w:rPr>
        <w:lastRenderedPageBreak/>
        <w:t>Как восстановить?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Восстановление </w:t>
      </w:r>
      <w:r w:rsidRPr="00D07B6A">
        <w:rPr>
          <w:rFonts w:ascii="Times New Roman" w:hAnsi="Times New Roman"/>
          <w:b/>
          <w:sz w:val="26"/>
          <w:szCs w:val="26"/>
        </w:rPr>
        <w:t>договора купли-продажи</w:t>
      </w:r>
      <w:r w:rsidRPr="00D07B6A">
        <w:rPr>
          <w:rFonts w:ascii="Times New Roman" w:hAnsi="Times New Roman"/>
          <w:sz w:val="26"/>
          <w:szCs w:val="26"/>
        </w:rPr>
        <w:t xml:space="preserve"> и иных правоустанавливающих документов, оформленных после вступления в силу закона о госрегистрации прав (№122-ФЗ), не должно вызвать особых трудностей для собственника, поскольку </w:t>
      </w:r>
      <w:r w:rsidRPr="00D07B6A">
        <w:rPr>
          <w:rFonts w:ascii="Times New Roman" w:hAnsi="Times New Roman"/>
          <w:bCs/>
          <w:sz w:val="26"/>
          <w:szCs w:val="26"/>
        </w:rPr>
        <w:t>при регистрации прав один экземпляр договора остается в регистрирующем органе и хранится в специальном архиве дел правоустанавливающих документов</w:t>
      </w:r>
      <w:r w:rsidRPr="00D07B6A">
        <w:rPr>
          <w:rFonts w:ascii="Times New Roman" w:hAnsi="Times New Roman"/>
          <w:sz w:val="26"/>
          <w:szCs w:val="26"/>
        </w:rPr>
        <w:t>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Cs/>
          <w:sz w:val="26"/>
          <w:szCs w:val="26"/>
        </w:rPr>
        <w:t xml:space="preserve">Для получения заверенной копии такого документа нужно обратиться в отделение Росреестра через МФЦ, где осуществлялась регистрация прав по утраченному договору, оформить заявку по установленной форме, предъявить паспорт, документ об оплате за предоставление копии. </w:t>
      </w:r>
      <w:r w:rsidRPr="00D07B6A">
        <w:rPr>
          <w:rFonts w:ascii="Times New Roman" w:hAnsi="Times New Roman"/>
          <w:sz w:val="26"/>
          <w:szCs w:val="26"/>
        </w:rPr>
        <w:t>Получить копию договора можно будет в срок не более пяти рабочих дней.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Cs/>
          <w:sz w:val="26"/>
          <w:szCs w:val="26"/>
        </w:rPr>
        <w:t>Восстановить документ, заключенный до 1999 года, возможно, если договор был нотариально удостоверен</w:t>
      </w:r>
      <w:r w:rsidRPr="00D07B6A">
        <w:rPr>
          <w:rFonts w:ascii="Times New Roman" w:hAnsi="Times New Roman"/>
          <w:sz w:val="26"/>
          <w:szCs w:val="26"/>
        </w:rPr>
        <w:t xml:space="preserve">. Для получения копии необходимо обратиться в соответствующую нотариальную контору. </w:t>
      </w:r>
      <w:r w:rsidRPr="00D07B6A">
        <w:rPr>
          <w:rFonts w:ascii="Times New Roman" w:hAnsi="Times New Roman"/>
          <w:bCs/>
          <w:sz w:val="26"/>
          <w:szCs w:val="26"/>
        </w:rPr>
        <w:t>Если договор купли-продажи зарегистрирован в БТИ, возможно получить только справку удостоверяющую регистрацию договора</w:t>
      </w:r>
      <w:r w:rsidRPr="00D07B6A">
        <w:rPr>
          <w:rFonts w:ascii="Times New Roman" w:hAnsi="Times New Roman"/>
          <w:sz w:val="26"/>
          <w:szCs w:val="26"/>
        </w:rPr>
        <w:t>. Единственный способ получить копию договора в такой ситуации – это найти продавца квартиры и снять копию с его экземпляра. Заверение такой копии осуществляется у нотариуса.</w:t>
      </w:r>
    </w:p>
    <w:p w:rsidR="0004687B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Для восстановления </w:t>
      </w:r>
      <w:r w:rsidRPr="00D07B6A">
        <w:rPr>
          <w:rFonts w:ascii="Times New Roman" w:hAnsi="Times New Roman"/>
          <w:b/>
          <w:sz w:val="26"/>
          <w:szCs w:val="26"/>
        </w:rPr>
        <w:t>решения суда</w:t>
      </w:r>
      <w:r w:rsidRPr="00D07B6A">
        <w:rPr>
          <w:rFonts w:ascii="Times New Roman" w:hAnsi="Times New Roman"/>
          <w:sz w:val="26"/>
          <w:szCs w:val="26"/>
        </w:rPr>
        <w:t xml:space="preserve"> относительно недвижимости потребуется обратиться в канцелярию суда с заявлением о выдаче копии решения.  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Дубликат </w:t>
      </w:r>
      <w:r w:rsidRPr="00D07B6A">
        <w:rPr>
          <w:rFonts w:ascii="Times New Roman" w:hAnsi="Times New Roman"/>
          <w:b/>
          <w:sz w:val="26"/>
          <w:szCs w:val="26"/>
        </w:rPr>
        <w:t>с</w:t>
      </w:r>
      <w:r w:rsidRPr="00D07B6A">
        <w:rPr>
          <w:rFonts w:ascii="Times New Roman" w:hAnsi="Times New Roman"/>
          <w:b/>
          <w:bCs/>
          <w:sz w:val="26"/>
          <w:szCs w:val="26"/>
        </w:rPr>
        <w:t>видетельства о праве на наследство</w:t>
      </w:r>
      <w:r w:rsidRPr="00D07B6A">
        <w:rPr>
          <w:rFonts w:ascii="Times New Roman" w:hAnsi="Times New Roman"/>
          <w:sz w:val="26"/>
          <w:szCs w:val="26"/>
        </w:rPr>
        <w:t xml:space="preserve"> можно получить в выдавшей его  нотариальной конторе.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07B6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Самый простой способ  восстановить </w:t>
      </w:r>
      <w:r w:rsidRPr="00D07B6A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договор долевого участия</w:t>
      </w:r>
      <w:r w:rsidRPr="00D07B6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– обратиться к застройщику или в Росреестр через МФЦ, поскольку все подобные договоры проходят обязательную регистрацию.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D07B6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D07B6A">
        <w:rPr>
          <w:rFonts w:ascii="Times New Roman" w:hAnsi="Times New Roman"/>
          <w:sz w:val="26"/>
          <w:szCs w:val="26"/>
        </w:rPr>
        <w:t xml:space="preserve">Восстановление </w:t>
      </w:r>
      <w:r w:rsidRPr="00D07B6A">
        <w:rPr>
          <w:rFonts w:ascii="Times New Roman" w:hAnsi="Times New Roman"/>
          <w:b/>
          <w:sz w:val="26"/>
          <w:szCs w:val="26"/>
        </w:rPr>
        <w:t>выписки из ЕГРН</w:t>
      </w:r>
      <w:r w:rsidRPr="00D07B6A">
        <w:rPr>
          <w:rFonts w:ascii="Times New Roman" w:hAnsi="Times New Roman"/>
          <w:sz w:val="26"/>
          <w:szCs w:val="26"/>
        </w:rPr>
        <w:t xml:space="preserve"> сегодня не представляет трудности для собственника, поскольку </w:t>
      </w:r>
      <w:r w:rsidRPr="00D07B6A">
        <w:rPr>
          <w:rFonts w:ascii="Times New Roman" w:hAnsi="Times New Roman"/>
          <w:bCs/>
          <w:sz w:val="26"/>
          <w:szCs w:val="26"/>
        </w:rPr>
        <w:t>данный документ лишь воспроизводит информацию, содержащуюся в едином госреестре недвижимости. Для получения новой выписки необходимо обратиться в любой многофункциональный центр.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bCs/>
          <w:sz w:val="26"/>
          <w:szCs w:val="26"/>
        </w:rPr>
        <w:t>Заказать</w:t>
      </w:r>
      <w:r w:rsidRPr="00D07B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07B6A">
        <w:rPr>
          <w:rFonts w:ascii="Times New Roman" w:hAnsi="Times New Roman"/>
          <w:sz w:val="26"/>
          <w:szCs w:val="26"/>
        </w:rPr>
        <w:t xml:space="preserve">копию </w:t>
      </w:r>
      <w:r w:rsidRPr="00D07B6A">
        <w:rPr>
          <w:rFonts w:ascii="Times New Roman" w:hAnsi="Times New Roman"/>
          <w:b/>
          <w:sz w:val="26"/>
          <w:szCs w:val="26"/>
        </w:rPr>
        <w:t>технического плана</w:t>
      </w:r>
      <w:r w:rsidRPr="00D07B6A">
        <w:rPr>
          <w:rFonts w:ascii="Times New Roman" w:hAnsi="Times New Roman"/>
          <w:sz w:val="26"/>
          <w:szCs w:val="26"/>
        </w:rPr>
        <w:t xml:space="preserve"> на квартиру</w:t>
      </w:r>
      <w:r w:rsidR="0004687B">
        <w:rPr>
          <w:rFonts w:ascii="Times New Roman" w:hAnsi="Times New Roman"/>
          <w:sz w:val="26"/>
          <w:szCs w:val="26"/>
        </w:rPr>
        <w:t xml:space="preserve">  также</w:t>
      </w:r>
      <w:r w:rsidRPr="00D07B6A">
        <w:rPr>
          <w:rFonts w:ascii="Times New Roman" w:hAnsi="Times New Roman"/>
          <w:sz w:val="26"/>
          <w:szCs w:val="26"/>
        </w:rPr>
        <w:t xml:space="preserve"> можно в региональном управлении  Росреестра, если сведения в государственный кадастр заносились на основании этого документа</w:t>
      </w:r>
      <w:r w:rsidRPr="00D07B6A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D07B6A">
        <w:rPr>
          <w:rFonts w:ascii="Times New Roman" w:hAnsi="Times New Roman"/>
          <w:bCs/>
          <w:sz w:val="26"/>
          <w:szCs w:val="26"/>
        </w:rPr>
        <w:t>Д</w:t>
      </w:r>
      <w:r w:rsidRPr="00D07B6A">
        <w:rPr>
          <w:rFonts w:ascii="Times New Roman" w:hAnsi="Times New Roman"/>
          <w:sz w:val="26"/>
          <w:szCs w:val="26"/>
        </w:rPr>
        <w:t xml:space="preserve">ля получения такой бумаги потребуется обратиться в любой МФЦ. </w:t>
      </w:r>
    </w:p>
    <w:p w:rsidR="00D07B6A" w:rsidRPr="00D07B6A" w:rsidRDefault="00D07B6A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Для оформления нового </w:t>
      </w:r>
      <w:hyperlink r:id="rId8" w:history="1">
        <w:r w:rsidRPr="0004687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технического плана</w:t>
        </w:r>
      </w:hyperlink>
      <w:r w:rsidRPr="00D07B6A">
        <w:rPr>
          <w:rFonts w:ascii="Times New Roman" w:hAnsi="Times New Roman"/>
          <w:sz w:val="26"/>
          <w:szCs w:val="26"/>
        </w:rPr>
        <w:t xml:space="preserve"> необходимо обратиться к кадастровому инженеру, в БТИ или организацию, предоставляющую такие услуги. Стоимость работ зависит от срочности и тарифной политики организации или кадастрового инженера.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b/>
          <w:bCs/>
          <w:sz w:val="26"/>
          <w:szCs w:val="26"/>
        </w:rPr>
      </w:pP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b/>
          <w:bCs/>
          <w:sz w:val="26"/>
          <w:szCs w:val="26"/>
        </w:rPr>
      </w:pPr>
      <w:r w:rsidRPr="00D07B6A">
        <w:rPr>
          <w:rFonts w:ascii="Times New Roman" w:hAnsi="Times New Roman"/>
          <w:b/>
          <w:bCs/>
          <w:sz w:val="26"/>
          <w:szCs w:val="26"/>
        </w:rPr>
        <w:t>Меры предосторожности при пропаже документов</w:t>
      </w:r>
    </w:p>
    <w:p w:rsidR="00D07B6A" w:rsidRPr="00D07B6A" w:rsidRDefault="00D07B6A" w:rsidP="00D07B6A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D07B6A">
        <w:rPr>
          <w:rFonts w:ascii="Times New Roman" w:hAnsi="Times New Roman"/>
          <w:sz w:val="26"/>
          <w:szCs w:val="26"/>
        </w:rPr>
        <w:t xml:space="preserve">Если документы на квартиру были украдены, то не исключается ситуация, что с жильем намереваются осуществить незаконные действия, в том числе связанные с </w:t>
      </w:r>
      <w:r w:rsidRPr="00D07B6A">
        <w:rPr>
          <w:rFonts w:ascii="Times New Roman" w:hAnsi="Times New Roman"/>
          <w:sz w:val="26"/>
          <w:szCs w:val="26"/>
        </w:rPr>
        <w:lastRenderedPageBreak/>
        <w:t>лишением прав собственности законного владельца недвижимости.</w:t>
      </w:r>
      <w:r w:rsidR="0004687B">
        <w:rPr>
          <w:rFonts w:ascii="Times New Roman" w:hAnsi="Times New Roman"/>
          <w:sz w:val="26"/>
          <w:szCs w:val="26"/>
        </w:rPr>
        <w:t xml:space="preserve"> </w:t>
      </w:r>
      <w:r w:rsidRPr="00D07B6A">
        <w:rPr>
          <w:rFonts w:ascii="Times New Roman" w:hAnsi="Times New Roman"/>
          <w:sz w:val="26"/>
          <w:szCs w:val="26"/>
        </w:rPr>
        <w:t>В такой ситуации нужно действовать, не теряя времени.</w:t>
      </w:r>
    </w:p>
    <w:p w:rsidR="00D07B6A" w:rsidRPr="00D07B6A" w:rsidRDefault="00D07B6A" w:rsidP="0004687B">
      <w:pPr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07B6A">
        <w:rPr>
          <w:rFonts w:ascii="Times New Roman" w:hAnsi="Times New Roman"/>
          <w:bCs/>
          <w:sz w:val="26"/>
          <w:szCs w:val="26"/>
        </w:rPr>
        <w:t>В первую очередь необходимо обратиться через МФЦ в региональное управление Росреестра и написать заявление о невозможности проводить регистрационные действия с объектом недвижимости без личного присутствия собственника</w:t>
      </w:r>
      <w:r w:rsidRPr="00D07B6A">
        <w:rPr>
          <w:rFonts w:ascii="Times New Roman" w:hAnsi="Times New Roman"/>
          <w:sz w:val="26"/>
          <w:szCs w:val="26"/>
        </w:rPr>
        <w:t xml:space="preserve">. В соответствии с таким заявлением </w:t>
      </w:r>
      <w:r w:rsidRPr="00D07B6A">
        <w:rPr>
          <w:rFonts w:ascii="Times New Roman" w:hAnsi="Times New Roman"/>
          <w:bCs/>
          <w:sz w:val="26"/>
          <w:szCs w:val="26"/>
        </w:rPr>
        <w:t>в реестре прав делается специальная отметка, которая позволит заблокировать сделки с квартирой, проводимые на основании доверенности</w:t>
      </w:r>
      <w:r w:rsidRPr="00D07B6A">
        <w:rPr>
          <w:rFonts w:ascii="Times New Roman" w:hAnsi="Times New Roman"/>
          <w:sz w:val="26"/>
          <w:szCs w:val="26"/>
        </w:rPr>
        <w:t>.</w:t>
      </w:r>
      <w:r w:rsidR="0004687B">
        <w:rPr>
          <w:rFonts w:ascii="Times New Roman" w:hAnsi="Times New Roman"/>
          <w:sz w:val="26"/>
          <w:szCs w:val="26"/>
        </w:rPr>
        <w:t xml:space="preserve"> </w:t>
      </w:r>
      <w:r w:rsidRPr="00D07B6A">
        <w:rPr>
          <w:rFonts w:ascii="Times New Roman" w:hAnsi="Times New Roman"/>
          <w:sz w:val="26"/>
          <w:szCs w:val="26"/>
        </w:rPr>
        <w:t>Затем нужно заняться восстановлением утраченных документов.</w:t>
      </w:r>
      <w:r w:rsidRPr="00D07B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случае если потребуется квалифицированная помощь, жители республики могут обратиться за консультацией к специалистам кадастровой палаты.</w:t>
      </w:r>
    </w:p>
    <w:p w:rsidR="002E596C" w:rsidRPr="006B23BC" w:rsidRDefault="002E596C" w:rsidP="00D07B6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6B23BC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A4720"/>
    <w:rsid w:val="001A50C9"/>
    <w:rsid w:val="001B1516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BF2DA9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494E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2746"/>
    <w:rsid w:val="00EC4A2B"/>
    <w:rsid w:val="00EF2872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tira3.com/trebovaniya-k-podgotovke-tehnicheskogo-plana-pomeshhen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filial@18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6A26-D1FB-4A6B-BD3C-280122C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RePack by Diakov</cp:lastModifiedBy>
  <cp:revision>2</cp:revision>
  <dcterms:created xsi:type="dcterms:W3CDTF">2019-03-26T07:00:00Z</dcterms:created>
  <dcterms:modified xsi:type="dcterms:W3CDTF">2019-03-26T07:00:00Z</dcterms:modified>
</cp:coreProperties>
</file>