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Салютовская</w:t>
      </w:r>
      <w:proofErr w:type="spellEnd"/>
      <w:r>
        <w:rPr>
          <w:rFonts w:ascii="Times New Roman" w:hAnsi="Times New Roman"/>
        </w:rPr>
        <w:t xml:space="preserve">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e</w:t>
      </w:r>
      <w:r w:rsidRPr="006F07F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  <w:lang w:val="de-DE"/>
        </w:rPr>
        <w:t xml:space="preserve">: </w:t>
      </w:r>
      <w:hyperlink r:id="rId6" w:history="1">
        <w:r w:rsidRPr="009A191D">
          <w:rPr>
            <w:rStyle w:val="a3"/>
            <w:rFonts w:ascii="Times New Roman" w:hAnsi="Times New Roman"/>
            <w:lang w:val="en-US"/>
          </w:rPr>
          <w:t>fgu</w:t>
        </w:r>
        <w:r w:rsidRPr="006F07F3">
          <w:rPr>
            <w:rStyle w:val="a3"/>
            <w:rFonts w:ascii="Times New Roman" w:hAnsi="Times New Roman"/>
            <w:lang w:val="en-US"/>
          </w:rPr>
          <w:t>18@</w:t>
        </w:r>
        <w:r w:rsidRPr="009A191D">
          <w:rPr>
            <w:rStyle w:val="a3"/>
            <w:rFonts w:ascii="Times New Roman" w:hAnsi="Times New Roman"/>
            <w:lang w:val="en-US"/>
          </w:rPr>
          <w:t>u</w:t>
        </w:r>
        <w:r w:rsidRPr="006F07F3">
          <w:rPr>
            <w:rStyle w:val="a3"/>
            <w:rFonts w:ascii="Times New Roman" w:hAnsi="Times New Roman"/>
            <w:lang w:val="en-US"/>
          </w:rPr>
          <w:t>18.</w:t>
        </w:r>
        <w:r w:rsidRPr="009A191D">
          <w:rPr>
            <w:rStyle w:val="a3"/>
            <w:rFonts w:ascii="Times New Roman" w:hAnsi="Times New Roman"/>
            <w:lang w:val="en-US"/>
          </w:rPr>
          <w:t>rosreestr</w:t>
        </w:r>
        <w:r w:rsidRPr="006F07F3">
          <w:rPr>
            <w:rStyle w:val="a3"/>
            <w:rFonts w:ascii="Times New Roman" w:hAnsi="Times New Roman"/>
            <w:lang w:val="en-US"/>
          </w:rPr>
          <w:t>.</w:t>
        </w:r>
        <w:r w:rsidRPr="009A191D">
          <w:rPr>
            <w:rStyle w:val="a3"/>
            <w:rFonts w:ascii="Times New Roman" w:hAnsi="Times New Roman"/>
            <w:lang w:val="en-US"/>
          </w:rPr>
          <w:t>ru</w:t>
        </w:r>
      </w:hyperlink>
    </w:p>
    <w:p w:rsidR="002D1A9D" w:rsidRPr="000164E9" w:rsidRDefault="002D1A9D" w:rsidP="003C0F9D">
      <w:pPr>
        <w:spacing w:after="0" w:line="240" w:lineRule="auto"/>
        <w:jc w:val="center"/>
        <w:rPr>
          <w:lang w:val="en-US"/>
        </w:rPr>
      </w:pPr>
    </w:p>
    <w:p w:rsidR="003C0F9D" w:rsidRPr="003C0F9D" w:rsidRDefault="003C0F9D" w:rsidP="003C0F9D">
      <w:pPr>
        <w:spacing w:after="0" w:line="240" w:lineRule="auto"/>
        <w:jc w:val="center"/>
        <w:rPr>
          <w:lang w:val="en-US"/>
        </w:rPr>
      </w:pPr>
    </w:p>
    <w:p w:rsidR="002D1A9D" w:rsidRPr="002D1A9D" w:rsidRDefault="002D1A9D" w:rsidP="002D1A9D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D1A9D">
        <w:rPr>
          <w:rFonts w:ascii="Times New Roman" w:hAnsi="Times New Roman" w:cs="Times New Roman"/>
          <w:b/>
          <w:color w:val="auto"/>
          <w:sz w:val="32"/>
          <w:szCs w:val="32"/>
        </w:rPr>
        <w:t>Прода</w:t>
      </w:r>
      <w:r w:rsidR="00C57E34">
        <w:rPr>
          <w:rFonts w:ascii="Times New Roman" w:hAnsi="Times New Roman" w:cs="Times New Roman"/>
          <w:b/>
          <w:color w:val="auto"/>
          <w:sz w:val="32"/>
          <w:szCs w:val="32"/>
        </w:rPr>
        <w:t>ть</w:t>
      </w:r>
      <w:r w:rsidRPr="002D1A9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в Глазове, оформи</w:t>
      </w:r>
      <w:r w:rsidR="00C57E34">
        <w:rPr>
          <w:rFonts w:ascii="Times New Roman" w:hAnsi="Times New Roman" w:cs="Times New Roman"/>
          <w:b/>
          <w:color w:val="auto"/>
          <w:sz w:val="32"/>
          <w:szCs w:val="32"/>
        </w:rPr>
        <w:t>ть</w:t>
      </w:r>
      <w:r w:rsidRPr="002D1A9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в Ижевске</w:t>
      </w:r>
    </w:p>
    <w:p w:rsidR="002D1A9D" w:rsidRDefault="002D1A9D" w:rsidP="002D1A9D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2D1A9D">
        <w:rPr>
          <w:rFonts w:ascii="Times New Roman" w:hAnsi="Times New Roman"/>
          <w:i/>
          <w:color w:val="000000"/>
          <w:sz w:val="28"/>
          <w:szCs w:val="28"/>
        </w:rPr>
        <w:t xml:space="preserve">Удостоверение сделок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продаже, дарению,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обм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</w:rPr>
        <w:t>ене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недвижимости</w:t>
      </w:r>
      <w:r w:rsidRPr="002D1A9D">
        <w:rPr>
          <w:rFonts w:ascii="Times New Roman" w:hAnsi="Times New Roman"/>
          <w:i/>
          <w:color w:val="000000"/>
          <w:sz w:val="28"/>
          <w:szCs w:val="28"/>
        </w:rPr>
        <w:t xml:space="preserve"> стало возможным у любого нотариуса в пределах региона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D1A9D" w:rsidRPr="002D1A9D" w:rsidRDefault="002D1A9D" w:rsidP="002D1A9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D1A9D">
        <w:rPr>
          <w:rFonts w:ascii="Times New Roman" w:hAnsi="Times New Roman"/>
          <w:color w:val="000000"/>
          <w:sz w:val="28"/>
          <w:szCs w:val="28"/>
        </w:rPr>
        <w:t xml:space="preserve">3 июля 2016 года принят ряд федеральных законов, затрагивающих отдельные вопросы государственной регистрации прав на недвижимое имущество и сделок с ним.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изменениями в законодательстве,</w:t>
      </w:r>
      <w:r w:rsidRPr="002D1A9D">
        <w:rPr>
          <w:rFonts w:ascii="Times New Roman" w:hAnsi="Times New Roman"/>
          <w:color w:val="000000"/>
          <w:sz w:val="28"/>
          <w:szCs w:val="28"/>
        </w:rPr>
        <w:t xml:space="preserve"> теперь удостоверение сделок об отчуждении объектов недвижимости можно оформить у любого нотариуса в пределах субъекта Российской Федерации, на территории которого находится имущество.</w:t>
      </w:r>
    </w:p>
    <w:p w:rsidR="002D1A9D" w:rsidRPr="002D1A9D" w:rsidRDefault="002D1A9D" w:rsidP="002D1A9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D1A9D">
        <w:rPr>
          <w:rFonts w:ascii="Times New Roman" w:hAnsi="Times New Roman"/>
          <w:color w:val="000000"/>
          <w:sz w:val="28"/>
          <w:szCs w:val="28"/>
        </w:rPr>
        <w:t xml:space="preserve">Таким образом, оформить сделку по продаже, например, квартиры в Глазове или </w:t>
      </w:r>
      <w:r>
        <w:rPr>
          <w:rFonts w:ascii="Times New Roman" w:hAnsi="Times New Roman"/>
          <w:color w:val="000000"/>
          <w:sz w:val="28"/>
          <w:szCs w:val="28"/>
        </w:rPr>
        <w:t xml:space="preserve">дома в </w:t>
      </w:r>
      <w:proofErr w:type="spellStart"/>
      <w:r w:rsidRPr="002D1A9D">
        <w:rPr>
          <w:rFonts w:ascii="Times New Roman" w:hAnsi="Times New Roman"/>
          <w:color w:val="000000"/>
          <w:sz w:val="28"/>
          <w:szCs w:val="28"/>
        </w:rPr>
        <w:t>Алнашах</w:t>
      </w:r>
      <w:proofErr w:type="spellEnd"/>
      <w:r w:rsidRPr="002D1A9D">
        <w:rPr>
          <w:rFonts w:ascii="Times New Roman" w:hAnsi="Times New Roman"/>
          <w:color w:val="000000"/>
          <w:sz w:val="28"/>
          <w:szCs w:val="28"/>
        </w:rPr>
        <w:t xml:space="preserve"> можно будет у нотариуса в Ижевске или Воткинске. Такое нововведение значительно упростит процесс оформления сделок с недвижимостью, поскольку раньше требовалось удостоверение договоров у нотариуса по месту нахождения недвижимости, теперь </w:t>
      </w:r>
      <w:r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Pr="002D1A9D">
        <w:rPr>
          <w:rFonts w:ascii="Times New Roman" w:hAnsi="Times New Roman"/>
          <w:color w:val="000000"/>
          <w:sz w:val="28"/>
          <w:szCs w:val="28"/>
        </w:rPr>
        <w:t>необходимость «выездного» оформления документов отпадает. Подобные изменения стали возможны во многом благодаря развитию Единой информационной системы нотариата и налаживанию межведомственного взаимодействия.</w:t>
      </w:r>
    </w:p>
    <w:p w:rsidR="003738F0" w:rsidRPr="00B61FAB" w:rsidRDefault="002D1A9D" w:rsidP="002D1A9D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b/>
          <w:sz w:val="28"/>
          <w:szCs w:val="28"/>
        </w:rPr>
      </w:pPr>
      <w:r w:rsidRPr="002D1A9D">
        <w:rPr>
          <w:rFonts w:ascii="Times New Roman" w:hAnsi="Times New Roman"/>
          <w:color w:val="000000"/>
          <w:sz w:val="28"/>
          <w:szCs w:val="28"/>
        </w:rPr>
        <w:t>Действие нового закона распространяется только на сделки по отчуждению недвижимого имущества: куплю-продажу, дарение, мену, ренту с пожизненным содержанием.</w:t>
      </w:r>
    </w:p>
    <w:sectPr w:rsidR="003738F0" w:rsidRPr="00B61FAB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E70A3"/>
    <w:rsid w:val="00127E08"/>
    <w:rsid w:val="0017216A"/>
    <w:rsid w:val="0017318C"/>
    <w:rsid w:val="001D6DD7"/>
    <w:rsid w:val="00250E3E"/>
    <w:rsid w:val="0027118B"/>
    <w:rsid w:val="0027357C"/>
    <w:rsid w:val="002B665E"/>
    <w:rsid w:val="002D1A9D"/>
    <w:rsid w:val="0037126A"/>
    <w:rsid w:val="003C0F9D"/>
    <w:rsid w:val="003C1350"/>
    <w:rsid w:val="003D2B8D"/>
    <w:rsid w:val="003D5335"/>
    <w:rsid w:val="003F5C51"/>
    <w:rsid w:val="00425A40"/>
    <w:rsid w:val="00457D78"/>
    <w:rsid w:val="004B3884"/>
    <w:rsid w:val="004B7AEB"/>
    <w:rsid w:val="004F3864"/>
    <w:rsid w:val="005146CC"/>
    <w:rsid w:val="005A343D"/>
    <w:rsid w:val="005D1BEC"/>
    <w:rsid w:val="00676DF3"/>
    <w:rsid w:val="006C6297"/>
    <w:rsid w:val="006E0533"/>
    <w:rsid w:val="006E7584"/>
    <w:rsid w:val="007014DC"/>
    <w:rsid w:val="00710A2D"/>
    <w:rsid w:val="00745CEF"/>
    <w:rsid w:val="007A1DF5"/>
    <w:rsid w:val="00832E76"/>
    <w:rsid w:val="008755F3"/>
    <w:rsid w:val="008F35F8"/>
    <w:rsid w:val="0090442E"/>
    <w:rsid w:val="009272C8"/>
    <w:rsid w:val="009F05EF"/>
    <w:rsid w:val="00A3547C"/>
    <w:rsid w:val="00A77719"/>
    <w:rsid w:val="00AE58F2"/>
    <w:rsid w:val="00B1730B"/>
    <w:rsid w:val="00B61FAB"/>
    <w:rsid w:val="00BA1564"/>
    <w:rsid w:val="00BF24EC"/>
    <w:rsid w:val="00C57E34"/>
    <w:rsid w:val="00C75F69"/>
    <w:rsid w:val="00CC77DE"/>
    <w:rsid w:val="00D4527A"/>
    <w:rsid w:val="00D61B68"/>
    <w:rsid w:val="00D66E30"/>
    <w:rsid w:val="00E413F9"/>
    <w:rsid w:val="00E458E1"/>
    <w:rsid w:val="00E82167"/>
    <w:rsid w:val="00E87DBA"/>
    <w:rsid w:val="00F05F17"/>
    <w:rsid w:val="00F6016C"/>
    <w:rsid w:val="00F67E27"/>
    <w:rsid w:val="00F74A20"/>
    <w:rsid w:val="00FA4736"/>
    <w:rsid w:val="00FB07D2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18@u18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1F78-0F5C-4170-9099-97257D9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38</cp:revision>
  <dcterms:created xsi:type="dcterms:W3CDTF">2015-03-24T12:38:00Z</dcterms:created>
  <dcterms:modified xsi:type="dcterms:W3CDTF">2016-07-21T21:19:00Z</dcterms:modified>
</cp:coreProperties>
</file>