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15" w:rsidRDefault="00787F15" w:rsidP="00787F15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6A7964" w:rsidRPr="00A3489D" w:rsidRDefault="002F7E14" w:rsidP="005E3E7E">
      <w:pPr>
        <w:shd w:val="clear" w:color="auto" w:fill="FFFFFF"/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Наследники недвижимого имущества участников СВЛ освобождены от уплаты госпошлины за его регистрацию</w:t>
      </w:r>
    </w:p>
    <w:p w:rsidR="006A7964" w:rsidRDefault="006A7964" w:rsidP="006A7964">
      <w:pPr>
        <w:shd w:val="clear" w:color="auto" w:fill="FFFFFF"/>
        <w:spacing w:after="100" w:afterAutospacing="1"/>
        <w:jc w:val="both"/>
        <w:rPr>
          <w:rFonts w:ascii="Roboto" w:hAnsi="Roboto"/>
          <w:color w:val="FFFFFF"/>
          <w:sz w:val="20"/>
          <w:szCs w:val="20"/>
          <w:shd w:val="clear" w:color="auto" w:fill="1E3685"/>
        </w:rPr>
      </w:pPr>
    </w:p>
    <w:p w:rsidR="006A7964" w:rsidRPr="002F7E14" w:rsidRDefault="002F7E14" w:rsidP="00563821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A7964" w:rsidRPr="002F7E14">
        <w:rPr>
          <w:color w:val="333333"/>
          <w:sz w:val="28"/>
          <w:szCs w:val="28"/>
        </w:rPr>
        <w:t xml:space="preserve">Федеральным законом от </w:t>
      </w:r>
      <w:r w:rsidRPr="002F7E14">
        <w:rPr>
          <w:color w:val="333333"/>
          <w:sz w:val="28"/>
          <w:szCs w:val="28"/>
        </w:rPr>
        <w:t>22.04</w:t>
      </w:r>
      <w:r w:rsidR="006A7964" w:rsidRPr="002F7E14">
        <w:rPr>
          <w:color w:val="333333"/>
          <w:sz w:val="28"/>
          <w:szCs w:val="28"/>
        </w:rPr>
        <w:t xml:space="preserve">.2024 № </w:t>
      </w:r>
      <w:r w:rsidRPr="002F7E14">
        <w:rPr>
          <w:color w:val="333333"/>
          <w:sz w:val="28"/>
          <w:szCs w:val="28"/>
        </w:rPr>
        <w:t>88</w:t>
      </w:r>
      <w:r w:rsidR="006A7964" w:rsidRPr="002F7E14">
        <w:rPr>
          <w:color w:val="333333"/>
          <w:sz w:val="28"/>
          <w:szCs w:val="28"/>
        </w:rPr>
        <w:t xml:space="preserve">-ФЗ внесены изменения в </w:t>
      </w:r>
      <w:r w:rsidRPr="002F7E14">
        <w:rPr>
          <w:color w:val="333333"/>
          <w:sz w:val="28"/>
          <w:szCs w:val="28"/>
        </w:rPr>
        <w:t>статьи 333.35 и 333.8 Налогового кодекса РФ</w:t>
      </w:r>
      <w:r w:rsidR="006A7964" w:rsidRPr="002F7E14">
        <w:rPr>
          <w:color w:val="333333"/>
          <w:sz w:val="28"/>
          <w:szCs w:val="28"/>
        </w:rPr>
        <w:t>.</w:t>
      </w:r>
    </w:p>
    <w:p w:rsidR="002F7E14" w:rsidRPr="002F7E14" w:rsidRDefault="002F7E14" w:rsidP="00563821">
      <w:pPr>
        <w:shd w:val="clear" w:color="auto" w:fill="FFFFFF"/>
        <w:jc w:val="both"/>
        <w:rPr>
          <w:color w:val="333333"/>
          <w:sz w:val="28"/>
          <w:szCs w:val="28"/>
        </w:rPr>
      </w:pPr>
      <w:r w:rsidRPr="002F7E14">
        <w:rPr>
          <w:color w:val="333333"/>
          <w:sz w:val="28"/>
          <w:szCs w:val="28"/>
        </w:rPr>
        <w:tab/>
        <w:t xml:space="preserve">Согласно внесенным изменениям расширен перечень лиц, освобожденных от уплаты пошлины за государственную регистрацию права собственности при наследовании недвижимого имущества. Теперь к таким гражданам отнесены наследники недвижимого имущества лиц, погибших в связи с выполнением государственных или общественных обязанностей либо с выполнением долга гражданина РФ по спасению человеческой жизни, охране государственного порядка, имущества лиц, погибших (умерших) вследствие увечья (ранения, травмы, контузии), полученного в результате обстрелов, взрывов и (или) разрушений со стороны вооруженных формирований Украины и (или) террористических актов, а также имущества лиц, подвергшихся политическим репрессиям. </w:t>
      </w:r>
    </w:p>
    <w:p w:rsidR="002F7E14" w:rsidRPr="002F7E14" w:rsidRDefault="002F7E14" w:rsidP="006A7964">
      <w:pPr>
        <w:shd w:val="clear" w:color="auto" w:fill="FFFFFF"/>
        <w:spacing w:after="100" w:afterAutospacing="1"/>
        <w:jc w:val="both"/>
        <w:rPr>
          <w:color w:val="333333"/>
          <w:sz w:val="28"/>
          <w:szCs w:val="28"/>
        </w:rPr>
      </w:pPr>
      <w:r w:rsidRPr="002F7E14">
        <w:rPr>
          <w:color w:val="333333"/>
          <w:sz w:val="28"/>
          <w:szCs w:val="28"/>
        </w:rPr>
        <w:tab/>
        <w:t xml:space="preserve">Кроме того, предусмотрено освобождение от уплаты государственной пошлины за выдачу свидетельств о праве на наследство при наследовании имущества лиц, погибших (умерших) вследствие обстрелов, взрывов и (или) разрушений со стороны Украины и (или) террористических актов. </w:t>
      </w:r>
    </w:p>
    <w:p w:rsidR="00D52B58" w:rsidRDefault="00D52B58" w:rsidP="00B0013B">
      <w:pPr>
        <w:ind w:firstLine="540"/>
        <w:jc w:val="both"/>
      </w:pPr>
    </w:p>
    <w:sectPr w:rsidR="00D52B58" w:rsidSect="00AF6B96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3B"/>
    <w:rsid w:val="00002F23"/>
    <w:rsid w:val="000E668E"/>
    <w:rsid w:val="001872FA"/>
    <w:rsid w:val="001E608B"/>
    <w:rsid w:val="002770A6"/>
    <w:rsid w:val="00290829"/>
    <w:rsid w:val="002F7E14"/>
    <w:rsid w:val="00322BB9"/>
    <w:rsid w:val="003E675F"/>
    <w:rsid w:val="003F418D"/>
    <w:rsid w:val="00472AD6"/>
    <w:rsid w:val="004D4C55"/>
    <w:rsid w:val="00515F82"/>
    <w:rsid w:val="00563821"/>
    <w:rsid w:val="005A2B5D"/>
    <w:rsid w:val="005A3BCE"/>
    <w:rsid w:val="005E3E7E"/>
    <w:rsid w:val="00647253"/>
    <w:rsid w:val="006A7964"/>
    <w:rsid w:val="006B23A4"/>
    <w:rsid w:val="00787F15"/>
    <w:rsid w:val="00960F35"/>
    <w:rsid w:val="009D0B20"/>
    <w:rsid w:val="00AF6B96"/>
    <w:rsid w:val="00B0013B"/>
    <w:rsid w:val="00BD7258"/>
    <w:rsid w:val="00D40448"/>
    <w:rsid w:val="00D52B58"/>
    <w:rsid w:val="00F56D5F"/>
    <w:rsid w:val="00F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001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D52B58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001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D52B58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Sadykov</cp:lastModifiedBy>
  <cp:revision>2</cp:revision>
  <dcterms:created xsi:type="dcterms:W3CDTF">2024-06-21T15:10:00Z</dcterms:created>
  <dcterms:modified xsi:type="dcterms:W3CDTF">2024-06-21T15:10:00Z</dcterms:modified>
</cp:coreProperties>
</file>