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96" w:rsidRPr="00582796" w:rsidRDefault="00582796" w:rsidP="00582796">
      <w:pPr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582796">
        <w:rPr>
          <w:color w:val="000000"/>
          <w:sz w:val="28"/>
          <w:szCs w:val="28"/>
        </w:rPr>
        <w:t>Опубликован Федеральный закона от 14 июля 2022 года № 248-ФЗ «О побочных продуктах животноводства и о внесении изменений в отдельные законодательные акты Российской Федерации»</w:t>
      </w:r>
    </w:p>
    <w:p w:rsidR="00582796" w:rsidRDefault="00582796" w:rsidP="00582796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582796" w:rsidRDefault="00582796" w:rsidP="00582796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Данный нормативный правовой акт, </w:t>
      </w:r>
      <w:r w:rsidRPr="00582796">
        <w:rPr>
          <w:color w:val="000000"/>
          <w:sz w:val="28"/>
          <w:szCs w:val="28"/>
          <w:shd w:val="clear" w:color="auto" w:fill="FFFFFF"/>
        </w:rPr>
        <w:t>вступа</w:t>
      </w:r>
      <w:r>
        <w:rPr>
          <w:color w:val="000000"/>
          <w:sz w:val="28"/>
          <w:szCs w:val="28"/>
          <w:shd w:val="clear" w:color="auto" w:fill="FFFFFF"/>
        </w:rPr>
        <w:t xml:space="preserve">ющий </w:t>
      </w:r>
      <w:r w:rsidRPr="00582796">
        <w:rPr>
          <w:color w:val="000000"/>
          <w:sz w:val="28"/>
          <w:szCs w:val="28"/>
          <w:shd w:val="clear" w:color="auto" w:fill="FFFFFF"/>
        </w:rPr>
        <w:t>в силу с 1 марта 2023 г</w:t>
      </w:r>
      <w:r>
        <w:rPr>
          <w:color w:val="000000"/>
          <w:sz w:val="28"/>
          <w:szCs w:val="28"/>
          <w:shd w:val="clear" w:color="auto" w:fill="FFFFFF"/>
        </w:rPr>
        <w:t xml:space="preserve">ода, регулирует </w:t>
      </w:r>
      <w:r w:rsidR="00AD2BFC" w:rsidRPr="00582796">
        <w:rPr>
          <w:color w:val="000000"/>
          <w:sz w:val="28"/>
          <w:szCs w:val="28"/>
          <w:shd w:val="clear" w:color="auto" w:fill="FFFFFF"/>
        </w:rPr>
        <w:t>вопросы обращения побочных продуктов животноводства (навоза, помета, подстилки, стоков и др.)</w:t>
      </w:r>
      <w:r>
        <w:rPr>
          <w:color w:val="000000"/>
          <w:sz w:val="28"/>
          <w:szCs w:val="28"/>
          <w:shd w:val="clear" w:color="auto" w:fill="FFFFFF"/>
        </w:rPr>
        <w:t xml:space="preserve"> и </w:t>
      </w:r>
      <w:r w:rsidR="00AD2BFC" w:rsidRPr="00582796">
        <w:rPr>
          <w:color w:val="000000"/>
          <w:sz w:val="28"/>
          <w:szCs w:val="28"/>
          <w:shd w:val="clear" w:color="auto" w:fill="FFFFFF"/>
        </w:rPr>
        <w:t>регламентирует всю цепочку обращения таких продуктов: хранение, обработку, переработку, транспортировку, реализацию и использование в сельхозпроизводстве.</w:t>
      </w:r>
    </w:p>
    <w:p w:rsidR="00582796" w:rsidRDefault="00582796" w:rsidP="00582796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Так, например, </w:t>
      </w:r>
      <w:r w:rsidR="00AD2BFC" w:rsidRPr="00582796">
        <w:rPr>
          <w:color w:val="000000"/>
          <w:sz w:val="28"/>
          <w:szCs w:val="28"/>
          <w:shd w:val="clear" w:color="auto" w:fill="FFFFFF"/>
        </w:rPr>
        <w:t>при обращении с побочными продуктами животноводства не допускается загрязнение окружающей среды (почвы, лесов, водоемов и др.)</w:t>
      </w:r>
      <w:r>
        <w:rPr>
          <w:color w:val="000000"/>
          <w:sz w:val="28"/>
          <w:szCs w:val="28"/>
          <w:shd w:val="clear" w:color="auto" w:fill="FFFFFF"/>
        </w:rPr>
        <w:t xml:space="preserve">, а хранение таких </w:t>
      </w:r>
      <w:r w:rsidR="00AD2BFC" w:rsidRPr="00582796">
        <w:rPr>
          <w:color w:val="000000"/>
          <w:sz w:val="28"/>
          <w:szCs w:val="28"/>
          <w:shd w:val="clear" w:color="auto" w:fill="FFFFFF"/>
        </w:rPr>
        <w:t>продукт</w:t>
      </w:r>
      <w:r>
        <w:rPr>
          <w:color w:val="000000"/>
          <w:sz w:val="28"/>
          <w:szCs w:val="28"/>
          <w:shd w:val="clear" w:color="auto" w:fill="FFFFFF"/>
        </w:rPr>
        <w:t>ов</w:t>
      </w:r>
      <w:r w:rsidR="00AD2BFC" w:rsidRPr="00582796">
        <w:rPr>
          <w:color w:val="000000"/>
          <w:sz w:val="28"/>
          <w:szCs w:val="28"/>
          <w:shd w:val="clear" w:color="auto" w:fill="FFFFFF"/>
        </w:rPr>
        <w:t xml:space="preserve"> до их обработки, переработки можно только на специализированных площадках, которые не считаются объектами размещения отходов.</w:t>
      </w:r>
    </w:p>
    <w:p w:rsidR="00582796" w:rsidRDefault="00582796" w:rsidP="00582796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свою очередь, п</w:t>
      </w:r>
      <w:r w:rsidR="00AD2BFC" w:rsidRPr="00582796">
        <w:rPr>
          <w:color w:val="000000"/>
          <w:sz w:val="28"/>
          <w:szCs w:val="28"/>
          <w:shd w:val="clear" w:color="auto" w:fill="FFFFFF"/>
        </w:rPr>
        <w:t>ереда</w:t>
      </w:r>
      <w:r>
        <w:rPr>
          <w:color w:val="000000"/>
          <w:sz w:val="28"/>
          <w:szCs w:val="28"/>
          <w:shd w:val="clear" w:color="auto" w:fill="FFFFFF"/>
        </w:rPr>
        <w:t xml:space="preserve">ча подобных продуктов возможна только </w:t>
      </w:r>
      <w:r w:rsidR="00AD2BFC" w:rsidRPr="00582796">
        <w:rPr>
          <w:color w:val="000000"/>
          <w:sz w:val="28"/>
          <w:szCs w:val="28"/>
          <w:shd w:val="clear" w:color="auto" w:fill="FFFFFF"/>
        </w:rPr>
        <w:t>другим сельхозпроизводителям.</w:t>
      </w:r>
    </w:p>
    <w:p w:rsidR="00582796" w:rsidRDefault="00AD2BFC" w:rsidP="00582796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82796">
        <w:rPr>
          <w:color w:val="000000"/>
          <w:sz w:val="28"/>
          <w:szCs w:val="28"/>
          <w:shd w:val="clear" w:color="auto" w:fill="FFFFFF"/>
        </w:rPr>
        <w:t>При соблюдении установленных требований побочные продукты животноводства не будут считаться отходами.</w:t>
      </w:r>
    </w:p>
    <w:p w:rsidR="00582796" w:rsidRDefault="00AD2BFC" w:rsidP="00582796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82796">
        <w:rPr>
          <w:color w:val="000000"/>
          <w:sz w:val="28"/>
          <w:szCs w:val="28"/>
          <w:shd w:val="clear" w:color="auto" w:fill="FFFFFF"/>
        </w:rPr>
        <w:t>Сельхозпроизводители должны будут вести их учет отдельно от основной продукции и отходов</w:t>
      </w:r>
      <w:r w:rsidR="00582796">
        <w:rPr>
          <w:color w:val="000000"/>
          <w:sz w:val="28"/>
          <w:szCs w:val="28"/>
          <w:shd w:val="clear" w:color="auto" w:fill="FFFFFF"/>
        </w:rPr>
        <w:t xml:space="preserve">, а также </w:t>
      </w:r>
      <w:r w:rsidRPr="00582796">
        <w:rPr>
          <w:color w:val="000000"/>
          <w:sz w:val="28"/>
          <w:szCs w:val="28"/>
          <w:shd w:val="clear" w:color="auto" w:fill="FFFFFF"/>
        </w:rPr>
        <w:t>уведомлять Россельхознадзор об отнесении веществ к побочным продуктам животноводства, об их объемах, дате образования, планируемых сроках использования в производстве и передаче иным лицам.</w:t>
      </w:r>
    </w:p>
    <w:p w:rsidR="00582796" w:rsidRDefault="00AD2BFC" w:rsidP="00582796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82796">
        <w:rPr>
          <w:color w:val="000000"/>
          <w:sz w:val="28"/>
          <w:szCs w:val="28"/>
          <w:shd w:val="clear" w:color="auto" w:fill="FFFFFF"/>
        </w:rPr>
        <w:t xml:space="preserve">При нарушении </w:t>
      </w:r>
      <w:r w:rsidR="00582796">
        <w:rPr>
          <w:color w:val="000000"/>
          <w:sz w:val="28"/>
          <w:szCs w:val="28"/>
          <w:shd w:val="clear" w:color="auto" w:fill="FFFFFF"/>
        </w:rPr>
        <w:t xml:space="preserve">установленных законом </w:t>
      </w:r>
      <w:r w:rsidRPr="00582796">
        <w:rPr>
          <w:color w:val="000000"/>
          <w:sz w:val="28"/>
          <w:szCs w:val="28"/>
          <w:shd w:val="clear" w:color="auto" w:fill="FFFFFF"/>
        </w:rPr>
        <w:t>требований</w:t>
      </w:r>
      <w:r w:rsidR="00582796">
        <w:rPr>
          <w:color w:val="000000"/>
          <w:sz w:val="28"/>
          <w:szCs w:val="28"/>
          <w:shd w:val="clear" w:color="auto" w:fill="FFFFFF"/>
        </w:rPr>
        <w:t xml:space="preserve"> </w:t>
      </w:r>
      <w:r w:rsidR="00582796" w:rsidRPr="00582796">
        <w:rPr>
          <w:color w:val="000000"/>
          <w:sz w:val="28"/>
          <w:szCs w:val="28"/>
          <w:shd w:val="clear" w:color="auto" w:fill="FFFFFF"/>
        </w:rPr>
        <w:t>побочны</w:t>
      </w:r>
      <w:r w:rsidR="00582796">
        <w:rPr>
          <w:color w:val="000000"/>
          <w:sz w:val="28"/>
          <w:szCs w:val="28"/>
          <w:shd w:val="clear" w:color="auto" w:fill="FFFFFF"/>
        </w:rPr>
        <w:t>е</w:t>
      </w:r>
      <w:r w:rsidR="00582796" w:rsidRPr="00582796">
        <w:rPr>
          <w:color w:val="000000"/>
          <w:sz w:val="28"/>
          <w:szCs w:val="28"/>
          <w:shd w:val="clear" w:color="auto" w:fill="FFFFFF"/>
        </w:rPr>
        <w:t xml:space="preserve"> продукт</w:t>
      </w:r>
      <w:r w:rsidR="00582796">
        <w:rPr>
          <w:color w:val="000000"/>
          <w:sz w:val="28"/>
          <w:szCs w:val="28"/>
          <w:shd w:val="clear" w:color="auto" w:fill="FFFFFF"/>
        </w:rPr>
        <w:t>ы</w:t>
      </w:r>
      <w:r w:rsidR="00582796" w:rsidRPr="00582796">
        <w:rPr>
          <w:color w:val="000000"/>
          <w:sz w:val="28"/>
          <w:szCs w:val="28"/>
          <w:shd w:val="clear" w:color="auto" w:fill="FFFFFF"/>
        </w:rPr>
        <w:t xml:space="preserve"> животноводства</w:t>
      </w:r>
      <w:r w:rsidR="00582796">
        <w:rPr>
          <w:color w:val="000000"/>
          <w:sz w:val="28"/>
          <w:szCs w:val="28"/>
          <w:shd w:val="clear" w:color="auto" w:fill="FFFFFF"/>
        </w:rPr>
        <w:t xml:space="preserve"> будут признаны отходами, что повлечет необходимость внесения </w:t>
      </w:r>
      <w:r w:rsidRPr="00582796">
        <w:rPr>
          <w:color w:val="000000"/>
          <w:sz w:val="28"/>
          <w:szCs w:val="28"/>
          <w:shd w:val="clear" w:color="auto" w:fill="FFFFFF"/>
        </w:rPr>
        <w:t>плат</w:t>
      </w:r>
      <w:r w:rsidR="00582796">
        <w:rPr>
          <w:color w:val="000000"/>
          <w:sz w:val="28"/>
          <w:szCs w:val="28"/>
          <w:shd w:val="clear" w:color="auto" w:fill="FFFFFF"/>
        </w:rPr>
        <w:t>ы</w:t>
      </w:r>
      <w:r w:rsidRPr="00582796">
        <w:rPr>
          <w:color w:val="000000"/>
          <w:sz w:val="28"/>
          <w:szCs w:val="28"/>
          <w:shd w:val="clear" w:color="auto" w:fill="FFFFFF"/>
        </w:rPr>
        <w:t xml:space="preserve"> за негативное воздействие на окружающую среду.</w:t>
      </w:r>
    </w:p>
    <w:sectPr w:rsidR="0058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FC"/>
    <w:rsid w:val="00582796"/>
    <w:rsid w:val="005A0D7C"/>
    <w:rsid w:val="00AD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AD2B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AD2B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14 ИЮЛЯ 2022 Г</vt:lpstr>
    </vt:vector>
  </TitlesOfParts>
  <Company>Организация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14 ИЮЛЯ 2022 Г</dc:title>
  <dc:creator>UdmAdmin</dc:creator>
  <cp:lastModifiedBy>Sadykov</cp:lastModifiedBy>
  <cp:revision>2</cp:revision>
  <dcterms:created xsi:type="dcterms:W3CDTF">2022-08-05T16:13:00Z</dcterms:created>
  <dcterms:modified xsi:type="dcterms:W3CDTF">2022-08-05T16:13:00Z</dcterms:modified>
</cp:coreProperties>
</file>