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5F" w:rsidRDefault="004C19B9" w:rsidP="000E08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3.55pt;width:52.15pt;height:49.7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29784230" r:id="rId7"/>
        </w:pict>
      </w:r>
    </w:p>
    <w:p w:rsidR="000E085F" w:rsidRPr="00C60121" w:rsidRDefault="000E085F" w:rsidP="000E085F">
      <w:pPr>
        <w:jc w:val="center"/>
        <w:rPr>
          <w:b/>
          <w:sz w:val="28"/>
          <w:szCs w:val="28"/>
        </w:rPr>
      </w:pPr>
      <w:r w:rsidRPr="00C60121">
        <w:rPr>
          <w:b/>
          <w:sz w:val="28"/>
          <w:szCs w:val="28"/>
        </w:rPr>
        <w:t>АДМИНИСТРАЦИЯ</w:t>
      </w:r>
    </w:p>
    <w:p w:rsidR="000E085F" w:rsidRPr="00C60121" w:rsidRDefault="000E085F" w:rsidP="000E08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21">
        <w:rPr>
          <w:rFonts w:ascii="Times New Roman" w:hAnsi="Times New Roman" w:cs="Times New Roman"/>
          <w:b/>
          <w:sz w:val="28"/>
          <w:szCs w:val="28"/>
        </w:rPr>
        <w:t>МУНИЦИПАЛЬНОГО ОБРАЗОВАНИЯ " ФАКЕЛЬСКОЕ"</w:t>
      </w:r>
    </w:p>
    <w:p w:rsidR="000E085F" w:rsidRPr="00C60121" w:rsidRDefault="000E085F" w:rsidP="000E08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F" w:rsidRPr="00C60121" w:rsidRDefault="000E085F" w:rsidP="000E08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21">
        <w:rPr>
          <w:rFonts w:ascii="Times New Roman" w:hAnsi="Times New Roman" w:cs="Times New Roman"/>
          <w:b/>
          <w:sz w:val="28"/>
          <w:szCs w:val="28"/>
        </w:rPr>
        <w:t xml:space="preserve"> "ФАКЕЛ" МУНИЦИПАЛ</w:t>
      </w:r>
    </w:p>
    <w:p w:rsidR="000E085F" w:rsidRPr="00C60121" w:rsidRDefault="000E085F" w:rsidP="000E08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21">
        <w:rPr>
          <w:rFonts w:ascii="Times New Roman" w:hAnsi="Times New Roman" w:cs="Times New Roman"/>
          <w:b/>
          <w:sz w:val="28"/>
          <w:szCs w:val="28"/>
        </w:rPr>
        <w:t>КЫЛДЫТЭТЛЭН АДМИНИСТРАЦИЕЗ</w:t>
      </w:r>
    </w:p>
    <w:p w:rsidR="000E085F" w:rsidRPr="00C60121" w:rsidRDefault="000E085F" w:rsidP="000E08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F" w:rsidRPr="00C60121" w:rsidRDefault="000E085F" w:rsidP="000E08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B5A" w:rsidRPr="009A5B5A" w:rsidRDefault="009A5B5A" w:rsidP="009A5B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5B5A" w:rsidRPr="009A5B5A" w:rsidRDefault="000E085F" w:rsidP="009A5B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08</w:t>
      </w:r>
      <w:r w:rsidR="009A5B5A" w:rsidRPr="009A5B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июля</w:t>
      </w:r>
      <w:r w:rsidR="009A5B5A" w:rsidRPr="009A5B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201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9A5B5A" w:rsidRPr="009A5B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года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D87F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</w:p>
    <w:p w:rsidR="009A5B5A" w:rsidRPr="009A5B5A" w:rsidRDefault="009A5B5A" w:rsidP="009A5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5B5A" w:rsidRPr="009A5B5A" w:rsidRDefault="009A5B5A" w:rsidP="009A5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5B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с.Факел</w:t>
      </w:r>
    </w:p>
    <w:p w:rsidR="009A5B5A" w:rsidRPr="009A5B5A" w:rsidRDefault="009A5B5A" w:rsidP="009A5B5A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целевой программы </w:t>
      </w: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поддержке и развитию среднего и </w:t>
      </w: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малого предпринимательства в </w:t>
      </w: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«Факельское» на 201</w:t>
      </w:r>
      <w:r w:rsidR="000E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9-2023</w:t>
      </w:r>
      <w:r w:rsidRPr="009A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пунктом 1 статьи 11 Федерального закона от 24.07.2007 года № 209-ФЗ «О развитии малого и среднего предпринимательства в Российской Федерации», </w:t>
      </w: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Default="009A5B5A" w:rsidP="009A5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целевую программу развития и поддержки малого и среднего предпринимательства в муниципальном образовании «Факельское» на 201</w:t>
      </w:r>
      <w:r w:rsidR="000E08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E085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</w:p>
    <w:p w:rsidR="000E085F" w:rsidRPr="000E085F" w:rsidRDefault="000E085F" w:rsidP="009A5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F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соответствии с действующим законодательством.</w:t>
      </w:r>
    </w:p>
    <w:p w:rsidR="009A5B5A" w:rsidRPr="009A5B5A" w:rsidRDefault="009A5B5A" w:rsidP="009A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r w:rsidR="000E08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О.В.Корепанова</w:t>
      </w: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9A5B5A" w:rsidRPr="009A5B5A" w:rsidRDefault="009A5B5A" w:rsidP="009A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9A5B5A" w:rsidRPr="009A5B5A" w:rsidRDefault="009A5B5A" w:rsidP="009A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A5B5A" w:rsidRPr="009A5B5A" w:rsidRDefault="009A5B5A" w:rsidP="009A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«Факельское»</w:t>
      </w:r>
    </w:p>
    <w:p w:rsidR="009A5B5A" w:rsidRPr="009A5B5A" w:rsidRDefault="000E085F" w:rsidP="009A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9A5B5A"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5B5A"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5B5A"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F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A5B5A" w:rsidRPr="009A5B5A" w:rsidRDefault="009A5B5A" w:rsidP="009A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Целевая программа </w:t>
      </w:r>
    </w:p>
    <w:p w:rsidR="009A5B5A" w:rsidRPr="009A5B5A" w:rsidRDefault="000E085F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9A5B5A" w:rsidRPr="009A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и развитию</w:t>
      </w:r>
      <w:r w:rsidR="009A5B5A" w:rsidRPr="009A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и среднего предпринимательства</w:t>
      </w:r>
    </w:p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 «</w:t>
      </w:r>
      <w:r w:rsidRPr="009A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Факельское</w:t>
      </w:r>
      <w:r w:rsidRPr="009A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</w:t>
      </w:r>
      <w:r w:rsidR="000E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9-2023</w:t>
      </w:r>
      <w:r w:rsidRPr="009A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</w:p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0E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 </w:t>
      </w:r>
      <w:r w:rsidR="000E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</w:p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6904"/>
      </w:tblGrid>
      <w:tr w:rsidR="009A5B5A" w:rsidRPr="009A5B5A" w:rsidTr="001010AF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5B5A" w:rsidRPr="000E085F" w:rsidRDefault="009A5B5A" w:rsidP="009A5B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E085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Наименование   целевой программы</w:t>
            </w:r>
          </w:p>
        </w:tc>
        <w:tc>
          <w:tcPr>
            <w:tcW w:w="6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B5A" w:rsidRPr="000E085F" w:rsidRDefault="009A5B5A" w:rsidP="009A5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Целевая программа </w:t>
            </w:r>
          </w:p>
          <w:p w:rsidR="009A5B5A" w:rsidRPr="000E085F" w:rsidRDefault="000E085F" w:rsidP="009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поддержке</w:t>
            </w:r>
            <w:r w:rsidR="009A5B5A"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</w:p>
          <w:p w:rsidR="009A5B5A" w:rsidRPr="000E085F" w:rsidRDefault="009A5B5A" w:rsidP="009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  <w:p w:rsidR="009A5B5A" w:rsidRPr="000E085F" w:rsidRDefault="009A5B5A" w:rsidP="000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МО «Факельское» на 201</w:t>
            </w:r>
            <w:r w:rsidR="000E085F"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E085F"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</w:t>
            </w:r>
            <w:r w:rsidR="000E085F"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(далее-Программа)</w:t>
            </w:r>
          </w:p>
        </w:tc>
      </w:tr>
      <w:tr w:rsidR="000E085F" w:rsidRPr="009A5B5A" w:rsidTr="000E085F">
        <w:trPr>
          <w:trHeight w:val="1508"/>
        </w:trPr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0E08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самоуправления»;</w:t>
            </w:r>
          </w:p>
          <w:p w:rsidR="000E085F" w:rsidRPr="000E085F" w:rsidRDefault="000E085F" w:rsidP="000E08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24.07.2007 № 209-ФЗ «О развитии малого и среднего предпринимательства в Российской Федерации»</w:t>
            </w:r>
          </w:p>
        </w:tc>
      </w:tr>
      <w:tr w:rsidR="000E085F" w:rsidRPr="009A5B5A" w:rsidTr="000E085F">
        <w:trPr>
          <w:trHeight w:val="951"/>
        </w:trPr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0E08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Факельское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обеспечивает реализацию Программы в соответствии с планом мероприятий. </w:t>
            </w:r>
          </w:p>
        </w:tc>
      </w:tr>
      <w:tr w:rsidR="000E085F" w:rsidRPr="009A5B5A" w:rsidTr="001010AF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0E08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муниципального образования «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Факельское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E085F" w:rsidRPr="009A5B5A" w:rsidTr="001010AF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по формированию системы малого предпринимательства, КФХ, ЛПХ в МО «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Факельское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» с эффективной структурой, способной обеспечить конкурентоспособное развитие, путем реализации правовых, экономических и  организационных решений органов местного самоуправления МО «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Факельское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условий, стимулирующих граждан к занятию предпринимательской деятельностью для повышения занятости населения;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нормативно-правового поля, в котором осуществляется предпринимательская деятельность.</w:t>
            </w:r>
          </w:p>
        </w:tc>
      </w:tr>
      <w:tr w:rsidR="000E085F" w:rsidRPr="009A5B5A" w:rsidTr="001010AF">
        <w:tc>
          <w:tcPr>
            <w:tcW w:w="270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5F" w:rsidRPr="000E085F" w:rsidRDefault="000E085F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Программы</w:t>
            </w: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совершенствование правовой базы, регулирующей предпринимательскую деятельность и ее поддержку;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распространение на территории МО «</w:t>
            </w:r>
            <w:r w:rsidR="00076452">
              <w:rPr>
                <w:rFonts w:ascii="Times New Roman" w:eastAsia="Calibri" w:hAnsi="Times New Roman" w:cs="Times New Roman"/>
                <w:sz w:val="24"/>
                <w:szCs w:val="24"/>
              </w:rPr>
              <w:t>Факель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ское» опыта применения организационных, финансовых, других технологий, направленных на обеспечение условий для развития малого и среднего предпринимательства, КФХ, ЛПХ;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субъектов малого предпринимательства, КФХ, ЛПХ и лиц, стремящихся заниматься предпринимательской деятельностью;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кадров для системы малого предпринимательства;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малого предпринимательства в производственной сфере, сфере производства, переработки и реализации сельскохозяйственной продукции, в сфере жилищно-коммунальных услуг;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инновационной деятельности и инновационного бизнеса;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продвижение продукции малых предприятий на региональные и межрегиональные рынки;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административных барьеров, сдерживающих развитие малого предпринимательства;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имущественной поддержки на муниципальном уровне;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развитию инфраструктуры поддержки малого предпринимательства;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возможностей информационного обеспечения малого предпринимательства;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эффективности мер государственной поддержки на муниципальном уровне.</w:t>
            </w:r>
          </w:p>
        </w:tc>
      </w:tr>
      <w:tr w:rsidR="000E085F" w:rsidRPr="009A5B5A" w:rsidTr="001010AF">
        <w:tc>
          <w:tcPr>
            <w:tcW w:w="2700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9A5B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 правовое, аналитическое и организационное обеспечение малого и среднего предпринимательства;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конкурентоспособности субъектов малого и среднего предпринимательства; 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сокращению административных барьеров в развитии предпринимательства;</w:t>
            </w:r>
          </w:p>
          <w:p w:rsidR="000E085F" w:rsidRPr="000E085F" w:rsidRDefault="000E085F" w:rsidP="002919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информационно-консультационной поддержки.</w:t>
            </w:r>
          </w:p>
        </w:tc>
      </w:tr>
      <w:tr w:rsidR="000E085F" w:rsidRPr="009A5B5A" w:rsidTr="001010AF">
        <w:tc>
          <w:tcPr>
            <w:tcW w:w="27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9A5B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2919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Администрация муниципального образования «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Факельское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085F" w:rsidRPr="000E085F" w:rsidRDefault="000E085F" w:rsidP="002919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Целевой муниципальный фонд поддержки малого предпринимательства</w:t>
            </w:r>
          </w:p>
        </w:tc>
      </w:tr>
      <w:tr w:rsidR="000E085F" w:rsidRPr="009A5B5A" w:rsidTr="001010AF">
        <w:tc>
          <w:tcPr>
            <w:tcW w:w="270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0E085F" w:rsidRPr="000E085F" w:rsidRDefault="000E085F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C9" w:rsidRDefault="002919C9" w:rsidP="0037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0E08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E085F" w:rsidRPr="009A5B5A" w:rsidTr="001010AF">
        <w:tc>
          <w:tcPr>
            <w:tcW w:w="2700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9A5B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внешней среды развития малого предпринимательства;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кредитно-финансовых механизмов и имущественная поддержка субъектов малого предпринимательства;</w:t>
            </w:r>
          </w:p>
          <w:p w:rsidR="000E085F" w:rsidRPr="000E085F" w:rsidRDefault="000E085F" w:rsidP="0029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бизнеса и повышение эффективности функционирования инфраструктуры поддержки малого предпринимательства;</w:t>
            </w:r>
          </w:p>
          <w:p w:rsidR="000E085F" w:rsidRPr="000E085F" w:rsidRDefault="000E085F" w:rsidP="002919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статистическое и аналитическое обеспечение малого предпринимательства.</w:t>
            </w:r>
          </w:p>
        </w:tc>
      </w:tr>
      <w:tr w:rsidR="000E085F" w:rsidRPr="009A5B5A" w:rsidTr="001010AF">
        <w:tc>
          <w:tcPr>
            <w:tcW w:w="27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9A5B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19C9" w:rsidRDefault="002919C9" w:rsidP="009A5B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5F" w:rsidRPr="000E085F" w:rsidRDefault="000E085F" w:rsidP="009A5B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исполнением мероприятий Программы осуществляется органами местного самоуправления Администрации МО «</w:t>
            </w:r>
            <w:r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Факельское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» в пределах полномочий.</w:t>
            </w:r>
          </w:p>
        </w:tc>
      </w:tr>
      <w:tr w:rsidR="000E085F" w:rsidRPr="009A5B5A" w:rsidTr="001010AF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Предполагается обеспечить условия для развития КФХ, ЛПХ, вновь создаваемых малых предприятий, предпринимателей без образования юридического лица, позволяющие начать работу в сфере малого предпринимательства;</w:t>
            </w:r>
          </w:p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продукции, произведенной малыми и средними предприятиями;</w:t>
            </w:r>
          </w:p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новых предприятий, расширение видов платных услуг, оказываемых субъектами малого предпринимательства;</w:t>
            </w:r>
          </w:p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доходов бюджета Администрации МО «</w:t>
            </w:r>
            <w:r w:rsidR="002919C9"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Факельское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», в т. ч. за счет поступлений от субъектов малого и среднего предпринимательства;</w:t>
            </w:r>
          </w:p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новых рабочих мест;</w:t>
            </w:r>
          </w:p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рост самозанятости населения.</w:t>
            </w:r>
          </w:p>
        </w:tc>
      </w:tr>
      <w:tr w:rsidR="000E085F" w:rsidRPr="009A5B5A" w:rsidTr="001010AF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в полном объеме позволит: уменьшить количество неработающих граждан, создание дополнительных рабочих мест</w:t>
            </w:r>
          </w:p>
        </w:tc>
      </w:tr>
      <w:tr w:rsidR="000E085F" w:rsidRPr="009A5B5A" w:rsidTr="001010AF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Программы в 201</w:t>
            </w:r>
            <w:r w:rsidR="00291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91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годах:</w:t>
            </w:r>
          </w:p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бюджет Администрации МО «</w:t>
            </w:r>
            <w:r w:rsidR="002919C9" w:rsidRPr="000E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Факельское</w:t>
            </w: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-внебюджетные средства. </w:t>
            </w:r>
          </w:p>
        </w:tc>
      </w:tr>
      <w:tr w:rsidR="000E085F" w:rsidRPr="009A5B5A" w:rsidTr="001010AF">
        <w:trPr>
          <w:trHeight w:val="160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5F" w:rsidRPr="000E085F" w:rsidRDefault="000E085F" w:rsidP="00370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самоуправления»;</w:t>
            </w:r>
          </w:p>
          <w:p w:rsidR="000E085F" w:rsidRPr="000E085F" w:rsidRDefault="000E085F" w:rsidP="00370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5F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24.07.2007 № 209-ФЗ «О развитии малого и среднего предпринимательства в Российской Федерации»</w:t>
            </w:r>
          </w:p>
        </w:tc>
      </w:tr>
    </w:tbl>
    <w:p w:rsidR="009A5B5A" w:rsidRPr="009A5B5A" w:rsidRDefault="009A5B5A" w:rsidP="009A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1. Характеристика проблемы и обоснование необходимости ее решения программными методами.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19C9">
        <w:rPr>
          <w:rFonts w:ascii="Times New Roman" w:hAnsi="Times New Roman" w:cs="Times New Roman"/>
          <w:sz w:val="28"/>
          <w:szCs w:val="28"/>
        </w:rPr>
        <w:t xml:space="preserve">  Необходимость реализации Программы диктуется Федеральный закон от 06.10.2003 № 131-ФЗ «Об общих принципах организации местного самоуправления»;  Федеральным законом от 24.07.2007 № 209-ФЗ «О развитии малого и среднего предпринимательства в Российской Федерации», Указом Президента Удмуртской Республики от 05.02.2003 г. № 18 «О мерах по развитию малого предпринимательства в Удмуртской Республике», но и необходимостью повышения усилий по поддержке и развитию малого предпринимательства.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lastRenderedPageBreak/>
        <w:tab/>
        <w:t>Развитие предпринимательства – один из основных ресурсов обеспечения необходимого уровня социально-экономической самодостаточности муниципального образования.</w:t>
      </w:r>
    </w:p>
    <w:p w:rsidR="002919C9" w:rsidRPr="002919C9" w:rsidRDefault="002919C9" w:rsidP="002919C9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2. Социально-экономическая значимость проблемы для населения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Социально-экономическая значимость проблемы для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 заключается в том, что малый бизнес способствует достижению главных социальных целей: формированию среднего класса-основного гаранта социальной и политической стабильности общества, созданию новых рабочих мест, в том числе для молодежи и незащищенных слоев общества, обеспечению снижению уровня безработицы, социальной напряженности и экономического неравенства.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Программа представляет собой комплексный план действий по созданию благоприятной правовой среды для малого предпринимательства и опирается на созданную инфраструктуру поддержки малого предпринимательства. В Программе учитывается имеющийся опыт предшествующих программ. В то же время Программа исходит из необходимости совершенствования механизмов реализации политики в области поддержки и развития малого предпринимательства и ее более тесной координации с общими задачами экономической политики на районном уровне на средне- и долгосрочную перспективу.</w:t>
      </w:r>
    </w:p>
    <w:p w:rsidR="002919C9" w:rsidRPr="002919C9" w:rsidRDefault="002919C9" w:rsidP="002919C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3.  Основные цели и задачи Программы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Целью Программы является создание условий для развития КФХ, ЛПХ по формированию системы малого предпринимательства в муниципальном  образовании 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 с эффективной структурой, способной обеспечить конкурентоспособное развитие путем правовых, экономических и организационных решений органов местного самоуправления в  муниципальном  образовании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Задачи Программы определяются ее конечной целью и заключаются в создании правовой, налоговой и административной среды, способствующей активизации предпринимательской деятельности, КФХ, ЛПХ, новых рабочих мест и повышении благосостояния вовлеченных в предпринимательство широких слоев населения. Основные задачи включают в себя: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совершенствование правовой базы, регулирующей предпринимательскую деятельность и ее поддержку со стороны органов местного самоуправления (подготовка проектов нормативно-правовых актов местного самоуправления с участием субъектов малого предпринимательства);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(организация и проведение совещаний по вопросам малого предпринимательства с участием субъектов малого бизнеса Игринского района);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 xml:space="preserve">- увеличение субъектов малого предпринимательства и лиц, стремящихся заниматься предпринимательской деятельностью (привлечение к </w:t>
      </w:r>
      <w:r w:rsidRPr="002919C9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членов крестьянско-фермерских хозяйств и личные подсобные хозяйства);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подготовку кадров для системы малого предпринимательства;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развитие малого предпринимательства: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в сфере производства, переработки и реализации сельскохозяйственной продукции, в сфере бытовых услуг;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Приоритетной задачей Программы является создание правовых условий и механизмов регулирования, которые бы обеспечивали равноправное взаимодействие субъектов малого предпринимательства, а также защиту субъектов малого предпринимательства от недобросовестной конкуренции. В число основных задач социально-экономической политики на современном этапе входит улучшение предпринимательского климата. В этой связи  основные усилия в рамках выполнения Программы будут направлены на реализацию мер по созданию разумных и стабильных правовых условий функционирования малого предпринимательства, развития КФХ, ЛПХ.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Основными направлениями в комплексе правового обеспечения малого предпринимательства станут: обеспечение преемственности и непротиворечивости законодательства, регулирующего предпринимательскую деятельность, развитие КФХ, ЛПХ. В этом комплексе предусматривается также развитие саморегулирования предпринимательской деятельности на основе общественных объединений, привлечение молодых предпринимателей к общественной работе, разработка и внедрение правовых механизмов, определяющих взаимную ответственность сторон в различных возникающих правоотношениях, проведение эффективной конкурентной политики, создание налоговой среды, благоприятствующей развитию малого предпринимательства.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Для расширения имущественной поддержки малых предприятий необходимо качественное улучшение информационно-методической базы и инвентаризации бездействующих производственных площадей предприятий, разработка и распространение на этой основе различных экономических и правовых механизмов использования данных объектов субъектами малого предпринимательства.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Одной из приоритетных задач является повышение занятости населения через развитие КФХ, ЛПХ, малого предпринимательства. Развитие малого предпринимательства, КФХ, ЛПХ является также важной задачей для снижения уровня безработицы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 xml:space="preserve">Многие проблемы развития малого предпринимательства связаны с недостаточной информированностью хозяйствующих субъектов, недоступностью консультаций специалистов, отсутствием соответствующих деловых услуг. В связи с этим серьезной задачей остается включение предпринимателей  в систему современного информационного обмена, в том числе дистанционного, что позволит значительно улучшить условия и </w:t>
      </w:r>
      <w:r w:rsidRPr="002919C9">
        <w:rPr>
          <w:rFonts w:ascii="Times New Roman" w:hAnsi="Times New Roman" w:cs="Times New Roman"/>
          <w:sz w:val="28"/>
          <w:szCs w:val="28"/>
        </w:rPr>
        <w:lastRenderedPageBreak/>
        <w:t>эффективность их работы. В этой связи необходимо решение вопроса повышения качества предоставляемых услуг.</w:t>
      </w:r>
    </w:p>
    <w:p w:rsidR="002919C9" w:rsidRPr="002919C9" w:rsidRDefault="002919C9" w:rsidP="002919C9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Реализация Программы  предусмотрена  на 201</w:t>
      </w:r>
      <w:r>
        <w:rPr>
          <w:rFonts w:ascii="Times New Roman" w:hAnsi="Times New Roman" w:cs="Times New Roman"/>
          <w:sz w:val="28"/>
          <w:szCs w:val="28"/>
        </w:rPr>
        <w:t>9-2023</w:t>
      </w:r>
      <w:r w:rsidRPr="002919C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5. Мероприятия Программы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выработка предложений по совершенствованию действующего муниципального законодательства в сфере малого предпринимательства, развития КФХ, ЛПХ;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принятие мер по сокращению времени получаемых согласований по обращениям субъектов малого предпринимательства, КФХ в администрацию района.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Одной из задач является создание положительного общественного мнения по отношению к предпринимательской деятельности и повышение уровня знаний населения о малом предпринимательстве, организации КФХ. Для ее решения планируется регулярно проводить встречи, семинары,  и «круглые столы» с участием представителей органов представительной и исполнительной власти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 и субъектов малого предпринимательства. Эти меры будут способствовать вовлечению в сферу малого предпринимательства дополнительного круга лиц.</w:t>
      </w: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6. Развитие бизнеса и повышение эффективности функционирования инфраструктуры поддержки малого предпринимательства.</w:t>
      </w:r>
      <w:r w:rsidRPr="002919C9">
        <w:rPr>
          <w:rFonts w:ascii="Times New Roman" w:hAnsi="Times New Roman" w:cs="Times New Roman"/>
          <w:sz w:val="28"/>
          <w:szCs w:val="28"/>
        </w:rPr>
        <w:tab/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Направление представляет собой комплекс мероприятий, направленных на информационную и консультационную поддержку малого предпринимательства: обеспечение экономической, правовой и информационной безопасности субъектов малого предпринимательства, обучение и подготовку кадров для предпринимательских структур и инфраструктуры поддержки малого предпринимательства, развитие и повышение эффективности функционирования инфраструктуры поддержки малого предпринимательства, публикация в средствах массовой информации материалов по вопросам малого предпринимательства.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В рамках направления будут реализованы мероприятия по развитию инфраструктуры малого предпринимательства, обеспечивающие условия для интенсивного роста малого предпринимательства путем оказания информационных, консультационных, образовательных, финансовых и других услуг. Будет оказана поддержка фонду поддержки малого предпринимательства по созданию бизнес-инкубатора.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Приоритетом при выработке политики в области поддержки и развития малого предпринимательства должно стать развитие его инфраструктуры и создание условий для устойчивого развития предпринимательской инициативы. Необходимо содействие участию малого предпринимательства в развитии и внедрении новых технологий и обеспечении насыщения рынка недорогими отечественными товарами и услугами.</w:t>
      </w:r>
    </w:p>
    <w:p w:rsidR="002919C9" w:rsidRPr="002919C9" w:rsidRDefault="002919C9" w:rsidP="002919C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lastRenderedPageBreak/>
        <w:t>7. Ресурсное обеспечение Программы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 на соответствующий финансовый год определяются планом мероприятий по реализации Программы, утверждаемым постановлением Администрации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ское».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На реализацию мероприятий Программы будут направлены средства из сумм полученной от спонсорской и благотворительной помощи.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Объемы финансирования из бюджета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 определяются исходя из бюджетных назначений на эти цели на соответствующий финансовый год.</w:t>
      </w: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8.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 xml:space="preserve">      Поддержка оказывается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 и не имеют задолженности перед бюджетами всех уровней.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 xml:space="preserve"> Требования к организациям, образующим инфраструктуру поддержки субъектов малого и среднего предпринимательства: 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осуществлять свою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иметь квалифицированный персонал;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в отношении организации не осуществляется процедура банкротства.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 xml:space="preserve"> Документы, предоставляемые субъектами малого предпринимательства в администрацию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 xml:space="preserve">ское», для оказания поддержки: 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копии регистрационных документов;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задолженности;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бизнес-план.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 xml:space="preserve"> Критерии оценки конкурсных проектов: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полнота соответствия представленных материалов конкурсной документации;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соответствие проекта приоритетным направлениям развития малого и среднего предпринимательства;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проекта;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уровень заработной платы работников;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соответствие условиям долевого финансирования.</w:t>
      </w: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9. Сроки рассмотрения  обращений субъектов малого и среднего предпринимательства.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2919C9">
        <w:rPr>
          <w:rFonts w:ascii="Times New Roman" w:hAnsi="Times New Roman" w:cs="Times New Roman"/>
          <w:sz w:val="28"/>
          <w:szCs w:val="28"/>
        </w:rPr>
        <w:t>Сроки рассмотрения обращений субъектов малого и среднего предпринимательства за оказанием поддержки устанавливаются муниципальной программой развития субъектов малого и среднего предпринимательства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ское». Каждый субъект малого и среднего предпринимательства должен быть проинформирован о решении, принятом по</w:t>
      </w:r>
      <w:r w:rsidRPr="0029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9C9">
        <w:rPr>
          <w:rFonts w:ascii="Times New Roman" w:hAnsi="Times New Roman" w:cs="Times New Roman"/>
          <w:sz w:val="28"/>
          <w:szCs w:val="28"/>
        </w:rPr>
        <w:t>такому обращению, в течение пяти дней со дня его принятия.</w:t>
      </w: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10. Механизмы реализации Программы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ское», которая: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обеспечивает реализацию Программы в соответствии с планом мероприятий Программы в пределах средств, определенных на исполнение Программы на соответствующий финансовый год;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 является распорядителем бюджетных средств, выделяемых на реализацию Программы, несет ответственность и обеспечивает контроль за их целевым и эффективным использованием;</w:t>
      </w:r>
    </w:p>
    <w:p w:rsidR="002919C9" w:rsidRPr="002919C9" w:rsidRDefault="002919C9" w:rsidP="0029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>-заключает договоры и соглашения, связанные с реализацией Программы.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Ежегодно в пределах средств, определенных на исполнение Программы на соответствующий финансовый год, принимается перечень мероприятий Программы.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В случаях и порядке, предусмотренных действующим законодательством, договоры на реализацию мероприятий Программы заключаются в торгах.</w:t>
      </w: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11. Организация управления Программой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Формы и методы организации управления Программой определяются заказчиком Программы. Текущее управление осуществляется заказчиком.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Оперативное управление Планом мероприятий Программы в рамках своих функций и компетенции осуществляет администрация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ское».</w:t>
      </w: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12. Контроль за ходом  реализации Программы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Координацию деятельности по реализации  мероприятий Программы и контроль осуществляет администрация муниципального  образования  «</w:t>
      </w:r>
      <w:r>
        <w:rPr>
          <w:rFonts w:ascii="Times New Roman" w:hAnsi="Times New Roman" w:cs="Times New Roman"/>
          <w:sz w:val="28"/>
          <w:szCs w:val="28"/>
        </w:rPr>
        <w:t>Факель</w:t>
      </w:r>
      <w:r w:rsidRPr="002919C9">
        <w:rPr>
          <w:rFonts w:ascii="Times New Roman" w:hAnsi="Times New Roman" w:cs="Times New Roman"/>
          <w:sz w:val="28"/>
          <w:szCs w:val="28"/>
        </w:rPr>
        <w:t>ское».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Заказчик Программы представляет отчет о ходе реализации Программы в соответствии с действующим законодательством.</w:t>
      </w:r>
    </w:p>
    <w:p w:rsidR="002919C9" w:rsidRPr="002919C9" w:rsidRDefault="002919C9" w:rsidP="0029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C9">
        <w:rPr>
          <w:rFonts w:ascii="Times New Roman" w:hAnsi="Times New Roman" w:cs="Times New Roman"/>
          <w:b/>
          <w:sz w:val="28"/>
          <w:szCs w:val="28"/>
        </w:rPr>
        <w:t>13. Оценка эффективности социально-экономических результатов реализации Программы</w:t>
      </w:r>
    </w:p>
    <w:p w:rsidR="002919C9" w:rsidRPr="002919C9" w:rsidRDefault="002919C9" w:rsidP="002919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C9">
        <w:rPr>
          <w:rFonts w:ascii="Times New Roman" w:hAnsi="Times New Roman" w:cs="Times New Roman"/>
          <w:sz w:val="28"/>
          <w:szCs w:val="28"/>
        </w:rPr>
        <w:tab/>
        <w:t>Реализация Программы создаст условия для стабильного развития КФХ, ЛПХ, сферы малого предпринимательства, позволит обеспечить условия вновь созданных рабочих мест в малом предпринимательстве.</w:t>
      </w:r>
    </w:p>
    <w:p w:rsidR="009A5B5A" w:rsidRPr="002919C9" w:rsidRDefault="009A5B5A" w:rsidP="002919C9">
      <w:pPr>
        <w:tabs>
          <w:tab w:val="left" w:pos="8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2919C9" w:rsidRDefault="009A5B5A" w:rsidP="002919C9">
      <w:pPr>
        <w:tabs>
          <w:tab w:val="left" w:pos="8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5B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№1к 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5B5A">
        <w:rPr>
          <w:rFonts w:ascii="Times New Roman" w:eastAsia="Times New Roman" w:hAnsi="Times New Roman" w:cs="Times New Roman"/>
          <w:lang w:eastAsia="ru-RU"/>
        </w:rPr>
        <w:t xml:space="preserve">целевой  программе </w:t>
      </w:r>
    </w:p>
    <w:p w:rsidR="009A5B5A" w:rsidRPr="009A5B5A" w:rsidRDefault="002919C9" w:rsidP="009A5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9A5B5A" w:rsidRPr="009A5B5A">
        <w:rPr>
          <w:rFonts w:ascii="Times New Roman" w:eastAsia="Times New Roman" w:hAnsi="Times New Roman" w:cs="Times New Roman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9A5B5A" w:rsidRPr="009A5B5A">
        <w:rPr>
          <w:rFonts w:ascii="Times New Roman" w:eastAsia="Times New Roman" w:hAnsi="Times New Roman" w:cs="Times New Roman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lang w:eastAsia="ru-RU"/>
        </w:rPr>
        <w:t>ю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5B5A">
        <w:rPr>
          <w:rFonts w:ascii="Times New Roman" w:eastAsia="Times New Roman" w:hAnsi="Times New Roman" w:cs="Times New Roman"/>
          <w:lang w:eastAsia="ru-RU"/>
        </w:rPr>
        <w:t xml:space="preserve"> малого  и среднего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5B5A">
        <w:rPr>
          <w:rFonts w:ascii="Times New Roman" w:eastAsia="Times New Roman" w:hAnsi="Times New Roman" w:cs="Times New Roman"/>
          <w:lang w:eastAsia="ru-RU"/>
        </w:rPr>
        <w:t xml:space="preserve"> предпринимательства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5B5A">
        <w:rPr>
          <w:rFonts w:ascii="Times New Roman" w:eastAsia="Times New Roman" w:hAnsi="Times New Roman" w:cs="Times New Roman"/>
          <w:lang w:eastAsia="ru-RU"/>
        </w:rPr>
        <w:t>в МО «Факельское»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B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</w:t>
      </w:r>
      <w:r w:rsidR="002919C9">
        <w:rPr>
          <w:rFonts w:ascii="Times New Roman" w:eastAsia="Times New Roman" w:hAnsi="Times New Roman" w:cs="Times New Roman"/>
          <w:sz w:val="20"/>
          <w:szCs w:val="20"/>
          <w:lang w:eastAsia="ru-RU"/>
        </w:rPr>
        <w:t>9 – 2023</w:t>
      </w:r>
      <w:r w:rsidRPr="009A5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РАЙОННОЙ ЦЕЛЕВОЙ ПРОГРАММЫ  </w:t>
      </w:r>
      <w:r w:rsidR="001E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ПОДДЕРЖКУ  И РАЗВИТИЮ</w:t>
      </w:r>
      <w:r w:rsidRPr="009A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</w:t>
      </w:r>
      <w:r w:rsidR="001E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A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СРЕДНЕГО ПРЕДПРИНИМАТЕЛЬСТВА В  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«ФАКЕЛЬСКОЕ»  НА 201</w:t>
      </w:r>
      <w:r w:rsidR="001E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A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1E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9A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9A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</w:t>
      </w:r>
    </w:p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4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768"/>
        <w:gridCol w:w="4395"/>
        <w:gridCol w:w="2126"/>
        <w:gridCol w:w="2835"/>
      </w:tblGrid>
      <w:tr w:rsidR="001E3385" w:rsidRPr="0021770D" w:rsidTr="001E3385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правовых актов в сфере поддержки и развития малого предпринимательства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1E3385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85" w:rsidRPr="0021770D" w:rsidRDefault="001E3385" w:rsidP="001E33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Факельское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385" w:rsidRPr="0021770D" w:rsidTr="001E3385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Организационные  мероприятия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обеспечению деятельности 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Факельское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385" w:rsidRPr="0021770D" w:rsidTr="001E3385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семинаров по проблемам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Факельское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385" w:rsidRPr="0021770D" w:rsidTr="001E3385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Организация встреч  старшеклассников и  представителей субъектов малого бизнеса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85" w:rsidRDefault="001E3385" w:rsidP="001E33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Факельское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МБОУ «Факельская 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385" w:rsidRPr="0021770D" w:rsidRDefault="001E3385" w:rsidP="001E33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«Менильская 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1E3385" w:rsidRPr="0021770D" w:rsidTr="001E3385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конкурсах на лучшее предприятие торговли, бытовых услуг и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Факельское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385" w:rsidRPr="0021770D" w:rsidTr="001E3385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общественных организаций, представляющих интересы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Факельское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385" w:rsidRPr="0021770D" w:rsidTr="001E3385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предприятий малого бизнеса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Факельское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385" w:rsidRPr="0021770D" w:rsidTr="001E3385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субъектов малого предпринимательства информацией о нежилых зданиях, сооружениях, производственных и складских помещениях, находящихся в муниципальной собственности, которые могут быть сданы в аренду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85" w:rsidRPr="0021770D" w:rsidRDefault="001E3385" w:rsidP="003706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Факельское</w:t>
            </w:r>
            <w:r w:rsidRPr="00217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5B5A" w:rsidRPr="009A5B5A" w:rsidRDefault="009A5B5A" w:rsidP="009A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A5B5A" w:rsidRPr="009A5B5A" w:rsidRDefault="009A5B5A" w:rsidP="009A5B5A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887D6A" w:rsidRPr="009A5B5A" w:rsidRDefault="00887D6A" w:rsidP="009A5B5A"/>
    <w:sectPr w:rsidR="00887D6A" w:rsidRPr="009A5B5A" w:rsidSect="00694A61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645E46D9"/>
    <w:multiLevelType w:val="hybridMultilevel"/>
    <w:tmpl w:val="7E2863AA"/>
    <w:lvl w:ilvl="0" w:tplc="681A2E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5A"/>
    <w:rsid w:val="00076452"/>
    <w:rsid w:val="000E085F"/>
    <w:rsid w:val="001925E0"/>
    <w:rsid w:val="001E3385"/>
    <w:rsid w:val="0022184F"/>
    <w:rsid w:val="002919C9"/>
    <w:rsid w:val="004A2E5A"/>
    <w:rsid w:val="004C19B9"/>
    <w:rsid w:val="00521631"/>
    <w:rsid w:val="005301F9"/>
    <w:rsid w:val="00793ACD"/>
    <w:rsid w:val="00887D6A"/>
    <w:rsid w:val="00893536"/>
    <w:rsid w:val="009771EF"/>
    <w:rsid w:val="009A5B5A"/>
    <w:rsid w:val="00A874BF"/>
    <w:rsid w:val="00BC0318"/>
    <w:rsid w:val="00D503BE"/>
    <w:rsid w:val="00D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3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locked/>
    <w:rsid w:val="000E085F"/>
    <w:rPr>
      <w:rFonts w:ascii="Verdana" w:hAnsi="Verdana" w:cs="Verdana"/>
      <w:sz w:val="24"/>
      <w:szCs w:val="24"/>
      <w:lang w:eastAsia="ar-SA"/>
    </w:rPr>
  </w:style>
  <w:style w:type="paragraph" w:styleId="a6">
    <w:name w:val="header"/>
    <w:basedOn w:val="a"/>
    <w:link w:val="a5"/>
    <w:rsid w:val="000E08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Verdana" w:hAnsi="Verdana" w:cs="Verdana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0E085F"/>
  </w:style>
  <w:style w:type="paragraph" w:customStyle="1" w:styleId="ConsPlusNonformat">
    <w:name w:val="ConsPlusNonformat"/>
    <w:rsid w:val="001E33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3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locked/>
    <w:rsid w:val="000E085F"/>
    <w:rPr>
      <w:rFonts w:ascii="Verdana" w:hAnsi="Verdana" w:cs="Verdana"/>
      <w:sz w:val="24"/>
      <w:szCs w:val="24"/>
      <w:lang w:eastAsia="ar-SA"/>
    </w:rPr>
  </w:style>
  <w:style w:type="paragraph" w:styleId="a6">
    <w:name w:val="header"/>
    <w:basedOn w:val="a"/>
    <w:link w:val="a5"/>
    <w:rsid w:val="000E08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Verdana" w:hAnsi="Verdana" w:cs="Verdana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0E085F"/>
  </w:style>
  <w:style w:type="paragraph" w:customStyle="1" w:styleId="ConsPlusNonformat">
    <w:name w:val="ConsPlusNonformat"/>
    <w:rsid w:val="001E33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2019-09-12T05:04:00Z</dcterms:created>
  <dcterms:modified xsi:type="dcterms:W3CDTF">2019-09-12T05:04:00Z</dcterms:modified>
</cp:coreProperties>
</file>