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3D" w:rsidRDefault="00F7668A" w:rsidP="00C93D3D">
      <w:pPr>
        <w:pStyle w:val="3"/>
        <w:spacing w:before="0"/>
        <w:rPr>
          <w:b w:val="0"/>
          <w:noProof w:val="0"/>
          <w:sz w:val="28"/>
          <w:szCs w:val="22"/>
        </w:rPr>
      </w:pPr>
      <w:bookmarkStart w:id="0" w:name="_GoBack"/>
      <w:bookmarkEnd w:id="0"/>
      <w:r>
        <w:rPr>
          <w:b w:val="0"/>
          <w:sz w:val="28"/>
          <w:szCs w:val="22"/>
        </w:rPr>
        <w:drawing>
          <wp:inline distT="0" distB="0" distL="0" distR="0">
            <wp:extent cx="651753" cy="651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6" cy="65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88" w:rsidRDefault="00A05288" w:rsidP="00F7668A">
      <w:pPr>
        <w:pStyle w:val="3"/>
        <w:spacing w:before="0"/>
        <w:jc w:val="left"/>
        <w:rPr>
          <w:sz w:val="28"/>
        </w:rPr>
      </w:pPr>
    </w:p>
    <w:p w:rsidR="00E26897" w:rsidRDefault="00E26897" w:rsidP="00C93D3D">
      <w:pPr>
        <w:pStyle w:val="3"/>
        <w:spacing w:before="0"/>
        <w:rPr>
          <w:sz w:val="28"/>
        </w:rPr>
      </w:pPr>
      <w:r w:rsidRPr="0093707D">
        <w:rPr>
          <w:sz w:val="28"/>
        </w:rPr>
        <w:t>РЕШЕНИЕ</w:t>
      </w:r>
    </w:p>
    <w:p w:rsidR="00F7668A" w:rsidRPr="00F7668A" w:rsidRDefault="00F7668A" w:rsidP="00F7668A"/>
    <w:p w:rsidR="00F7668A" w:rsidRPr="00F7668A" w:rsidRDefault="00F7668A" w:rsidP="00F7668A">
      <w:pPr>
        <w:jc w:val="center"/>
        <w:rPr>
          <w:sz w:val="28"/>
          <w:szCs w:val="28"/>
        </w:rPr>
      </w:pPr>
      <w:r w:rsidRPr="00F7668A">
        <w:rPr>
          <w:b/>
          <w:sz w:val="28"/>
          <w:szCs w:val="28"/>
        </w:rPr>
        <w:t>Совета депутатов муниципального образования «Беляевское»</w:t>
      </w:r>
    </w:p>
    <w:p w:rsidR="00855132" w:rsidRPr="00855132" w:rsidRDefault="00855132" w:rsidP="00F7668A">
      <w:pPr>
        <w:jc w:val="center"/>
      </w:pPr>
    </w:p>
    <w:p w:rsidR="004C71E2" w:rsidRPr="004C71E2" w:rsidRDefault="004C71E2" w:rsidP="004C71E2">
      <w:pPr>
        <w:jc w:val="center"/>
        <w:rPr>
          <w:b/>
          <w:sz w:val="28"/>
          <w:szCs w:val="22"/>
        </w:rPr>
      </w:pPr>
      <w:r w:rsidRPr="004C71E2">
        <w:rPr>
          <w:b/>
          <w:sz w:val="28"/>
          <w:szCs w:val="22"/>
        </w:rPr>
        <w:t>О предоставлении сведений о доходах, расходах, об имуществе и  обязательствах  имущественного характера за отчетный период с 1 января по 31 декабря 2019 года</w:t>
      </w:r>
    </w:p>
    <w:p w:rsidR="00B7475A" w:rsidRDefault="00B7475A" w:rsidP="00F7668A">
      <w:pPr>
        <w:rPr>
          <w:sz w:val="28"/>
          <w:szCs w:val="22"/>
        </w:rPr>
      </w:pPr>
    </w:p>
    <w:p w:rsidR="00E26897" w:rsidRPr="0093707D" w:rsidRDefault="00E26897" w:rsidP="00F7668A">
      <w:pPr>
        <w:tabs>
          <w:tab w:val="left" w:pos="7552"/>
        </w:tabs>
        <w:jc w:val="both"/>
        <w:rPr>
          <w:sz w:val="28"/>
          <w:szCs w:val="28"/>
        </w:rPr>
      </w:pPr>
      <w:r w:rsidRPr="0093707D">
        <w:rPr>
          <w:sz w:val="28"/>
          <w:szCs w:val="28"/>
        </w:rPr>
        <w:t>Принято Советом депутатов</w:t>
      </w:r>
      <w:r w:rsidR="00F7668A">
        <w:rPr>
          <w:sz w:val="28"/>
          <w:szCs w:val="28"/>
        </w:rPr>
        <w:tab/>
        <w:t>22 мая 2020года</w:t>
      </w:r>
    </w:p>
    <w:p w:rsidR="00F7668A" w:rsidRDefault="00F7668A" w:rsidP="004C71E2">
      <w:pPr>
        <w:spacing w:line="276" w:lineRule="auto"/>
        <w:ind w:firstLine="720"/>
        <w:jc w:val="both"/>
        <w:rPr>
          <w:sz w:val="28"/>
          <w:szCs w:val="22"/>
        </w:rPr>
      </w:pPr>
    </w:p>
    <w:p w:rsidR="00B7475A" w:rsidRDefault="004C71E2" w:rsidP="004C71E2">
      <w:pPr>
        <w:spacing w:line="276" w:lineRule="auto"/>
        <w:ind w:firstLine="720"/>
        <w:jc w:val="both"/>
        <w:rPr>
          <w:b/>
          <w:sz w:val="28"/>
          <w:szCs w:val="22"/>
        </w:rPr>
      </w:pPr>
      <w:r w:rsidRPr="004C71E2">
        <w:rPr>
          <w:sz w:val="28"/>
          <w:szCs w:val="22"/>
        </w:rPr>
        <w:t xml:space="preserve">              В соответствии  с Указом Президента Российской Федерации от 17 апреля 2020 года № 272 «О предоставлении сведений </w:t>
      </w:r>
      <w:proofErr w:type="gramStart"/>
      <w:r w:rsidRPr="004C71E2">
        <w:rPr>
          <w:sz w:val="28"/>
          <w:szCs w:val="22"/>
        </w:rPr>
        <w:t>от</w:t>
      </w:r>
      <w:proofErr w:type="gramEnd"/>
      <w:r w:rsidRPr="004C71E2">
        <w:rPr>
          <w:sz w:val="28"/>
          <w:szCs w:val="22"/>
        </w:rPr>
        <w:t xml:space="preserve"> </w:t>
      </w:r>
      <w:proofErr w:type="gramStart"/>
      <w:r w:rsidRPr="004C71E2">
        <w:rPr>
          <w:sz w:val="28"/>
          <w:szCs w:val="22"/>
        </w:rPr>
        <w:t>доходах</w:t>
      </w:r>
      <w:proofErr w:type="gramEnd"/>
      <w:r w:rsidRPr="004C71E2">
        <w:rPr>
          <w:sz w:val="28"/>
          <w:szCs w:val="22"/>
        </w:rPr>
        <w:t>, расходах, об имуществе и обязательствах  имущественного характера за отчетный период с 1 января по 31 декабря 2019 года, руководствуясь Уставом муниципальн</w:t>
      </w:r>
      <w:r>
        <w:rPr>
          <w:sz w:val="28"/>
          <w:szCs w:val="22"/>
        </w:rPr>
        <w:t>ого образования «</w:t>
      </w:r>
      <w:r w:rsidR="00A05288">
        <w:rPr>
          <w:sz w:val="28"/>
          <w:szCs w:val="22"/>
        </w:rPr>
        <w:t>Беляев</w:t>
      </w:r>
      <w:r>
        <w:rPr>
          <w:sz w:val="28"/>
          <w:szCs w:val="22"/>
        </w:rPr>
        <w:t>ское</w:t>
      </w:r>
      <w:r w:rsidRPr="004C71E2">
        <w:rPr>
          <w:sz w:val="28"/>
          <w:szCs w:val="22"/>
        </w:rPr>
        <w:t>»,</w:t>
      </w:r>
      <w:r w:rsidR="00A05288">
        <w:rPr>
          <w:sz w:val="28"/>
          <w:szCs w:val="22"/>
        </w:rPr>
        <w:t xml:space="preserve"> </w:t>
      </w:r>
      <w:r w:rsidR="00B7475A">
        <w:rPr>
          <w:bCs/>
          <w:sz w:val="28"/>
          <w:szCs w:val="22"/>
        </w:rPr>
        <w:t>Совет депутатов муницип</w:t>
      </w:r>
      <w:r w:rsidR="00E26897">
        <w:rPr>
          <w:bCs/>
          <w:sz w:val="28"/>
          <w:szCs w:val="22"/>
        </w:rPr>
        <w:t>ального образования «</w:t>
      </w:r>
      <w:r w:rsidR="00A05288">
        <w:rPr>
          <w:bCs/>
          <w:sz w:val="28"/>
          <w:szCs w:val="22"/>
        </w:rPr>
        <w:t>Беляев</w:t>
      </w:r>
      <w:r w:rsidR="00855132">
        <w:rPr>
          <w:bCs/>
          <w:sz w:val="28"/>
          <w:szCs w:val="22"/>
        </w:rPr>
        <w:t>ское</w:t>
      </w:r>
      <w:r w:rsidR="00B7475A">
        <w:rPr>
          <w:bCs/>
          <w:sz w:val="28"/>
          <w:szCs w:val="22"/>
        </w:rPr>
        <w:t>»</w:t>
      </w:r>
      <w:r w:rsidR="00E26897">
        <w:rPr>
          <w:b/>
          <w:sz w:val="28"/>
          <w:szCs w:val="22"/>
        </w:rPr>
        <w:t xml:space="preserve">  решает</w:t>
      </w:r>
      <w:r w:rsidR="00B7475A">
        <w:rPr>
          <w:b/>
          <w:sz w:val="28"/>
          <w:szCs w:val="22"/>
        </w:rPr>
        <w:t>:</w:t>
      </w:r>
    </w:p>
    <w:p w:rsidR="00B7475A" w:rsidRDefault="00B7475A" w:rsidP="00B7475A">
      <w:pPr>
        <w:ind w:firstLine="720"/>
        <w:jc w:val="both"/>
        <w:rPr>
          <w:b/>
          <w:sz w:val="28"/>
          <w:szCs w:val="22"/>
        </w:rPr>
      </w:pPr>
    </w:p>
    <w:p w:rsidR="004E399D" w:rsidRPr="004C71E2" w:rsidRDefault="00BD59BB" w:rsidP="004E399D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C71E2" w:rsidRPr="004C71E2">
        <w:rPr>
          <w:sz w:val="28"/>
        </w:rPr>
        <w:t xml:space="preserve">           1.    </w:t>
      </w:r>
      <w:proofErr w:type="gramStart"/>
      <w:r w:rsidR="004C71E2" w:rsidRPr="004C71E2">
        <w:rPr>
          <w:sz w:val="28"/>
        </w:rPr>
        <w:t>Продлить до 1 августа 2020 года включительно   установленный решением Совета депутатов  муниципальн</w:t>
      </w:r>
      <w:r w:rsidR="004C71E2">
        <w:rPr>
          <w:sz w:val="28"/>
        </w:rPr>
        <w:t>ого образования «</w:t>
      </w:r>
      <w:r w:rsidR="00A05288">
        <w:rPr>
          <w:sz w:val="28"/>
        </w:rPr>
        <w:t>Беляев</w:t>
      </w:r>
      <w:r w:rsidR="004C71E2">
        <w:rPr>
          <w:sz w:val="28"/>
        </w:rPr>
        <w:t>ское</w:t>
      </w:r>
      <w:r w:rsidR="004C71E2" w:rsidRPr="004C71E2">
        <w:rPr>
          <w:sz w:val="28"/>
        </w:rPr>
        <w:t>»</w:t>
      </w:r>
      <w:r w:rsidR="00A05288">
        <w:rPr>
          <w:sz w:val="28"/>
        </w:rPr>
        <w:t xml:space="preserve">  от 16</w:t>
      </w:r>
      <w:r w:rsidR="004C71E2">
        <w:rPr>
          <w:sz w:val="28"/>
        </w:rPr>
        <w:t xml:space="preserve"> апреля 2015 года № 3</w:t>
      </w:r>
      <w:r w:rsidR="00A05288">
        <w:rPr>
          <w:sz w:val="28"/>
        </w:rPr>
        <w:t>5</w:t>
      </w:r>
      <w:r w:rsidR="004C71E2">
        <w:rPr>
          <w:sz w:val="28"/>
        </w:rPr>
        <w:t>.</w:t>
      </w:r>
      <w:r w:rsidR="00A05288">
        <w:rPr>
          <w:sz w:val="28"/>
        </w:rPr>
        <w:t>2</w:t>
      </w:r>
      <w:r w:rsidR="004C71E2">
        <w:rPr>
          <w:sz w:val="28"/>
        </w:rPr>
        <w:t xml:space="preserve"> «</w:t>
      </w:r>
      <w:r w:rsidR="004C71E2" w:rsidRPr="004C71E2">
        <w:rPr>
          <w:sz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муниципального образования «</w:t>
      </w:r>
      <w:r w:rsidR="00A05288">
        <w:rPr>
          <w:sz w:val="28"/>
        </w:rPr>
        <w:t>Беляев</w:t>
      </w:r>
      <w:r w:rsidR="004C71E2" w:rsidRPr="004C71E2">
        <w:rPr>
          <w:sz w:val="28"/>
        </w:rPr>
        <w:t>ское»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</w:t>
      </w:r>
      <w:proofErr w:type="gramEnd"/>
      <w:r w:rsidR="004C71E2" w:rsidRPr="004C71E2">
        <w:rPr>
          <w:sz w:val="28"/>
        </w:rPr>
        <w:t xml:space="preserve"> членов   своей  семьи</w:t>
      </w:r>
      <w:r w:rsidR="004E399D">
        <w:rPr>
          <w:sz w:val="28"/>
        </w:rPr>
        <w:t>»</w:t>
      </w:r>
    </w:p>
    <w:p w:rsidR="004C71E2" w:rsidRPr="004C71E2" w:rsidRDefault="004C71E2" w:rsidP="004C71E2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>срок представления    муниципальными служащими муниципальн</w:t>
      </w:r>
      <w:r w:rsidR="004E399D">
        <w:rPr>
          <w:sz w:val="28"/>
        </w:rPr>
        <w:t>ого образования «</w:t>
      </w:r>
      <w:r w:rsidR="00A05288">
        <w:rPr>
          <w:sz w:val="28"/>
        </w:rPr>
        <w:t>Беляев</w:t>
      </w:r>
      <w:r w:rsidR="004E399D">
        <w:rPr>
          <w:sz w:val="28"/>
        </w:rPr>
        <w:t>ское</w:t>
      </w:r>
      <w:r w:rsidRPr="004C71E2">
        <w:rPr>
          <w:sz w:val="28"/>
        </w:rPr>
        <w:t>»  сведений  о доходах, расходах, об имуществе  и обязательствах    имущественного характера за отчетный период с 1 января по 31 декабря 2019 года.</w:t>
      </w:r>
    </w:p>
    <w:p w:rsidR="004C71E2" w:rsidRPr="004C71E2" w:rsidRDefault="004C71E2" w:rsidP="004C71E2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 xml:space="preserve">           2. </w:t>
      </w:r>
      <w:proofErr w:type="gramStart"/>
      <w:r w:rsidRPr="004C71E2">
        <w:rPr>
          <w:sz w:val="28"/>
        </w:rPr>
        <w:t>Разместить</w:t>
      </w:r>
      <w:proofErr w:type="gramEnd"/>
      <w:r w:rsidRPr="004C71E2">
        <w:rPr>
          <w:sz w:val="28"/>
        </w:rPr>
        <w:t xml:space="preserve">  </w:t>
      </w:r>
      <w:r w:rsidR="004E399D">
        <w:rPr>
          <w:sz w:val="28"/>
        </w:rPr>
        <w:t>настоящее решение на станице  муниципального образования «</w:t>
      </w:r>
      <w:r w:rsidR="00A05288">
        <w:rPr>
          <w:sz w:val="28"/>
        </w:rPr>
        <w:t>Беляев</w:t>
      </w:r>
      <w:r w:rsidR="004E399D">
        <w:rPr>
          <w:sz w:val="28"/>
        </w:rPr>
        <w:t>ское»</w:t>
      </w:r>
      <w:r w:rsidRPr="004C71E2">
        <w:rPr>
          <w:sz w:val="28"/>
        </w:rPr>
        <w:t xml:space="preserve"> на официальном сайте  Администрации   муниципального  образования «Игринский район» в сети Интернет.</w:t>
      </w:r>
    </w:p>
    <w:p w:rsidR="004C71E2" w:rsidRPr="004C71E2" w:rsidRDefault="004C71E2" w:rsidP="004C71E2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 xml:space="preserve">          3. Настоящее  решение  вступает в силу со дня его  официального  опубликования.</w:t>
      </w:r>
    </w:p>
    <w:p w:rsidR="00F7668A" w:rsidRDefault="00F7668A" w:rsidP="00A05288">
      <w:pPr>
        <w:tabs>
          <w:tab w:val="left" w:pos="785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6897" w:rsidRPr="00121F23" w:rsidRDefault="004E399D" w:rsidP="00A05288">
      <w:pPr>
        <w:tabs>
          <w:tab w:val="left" w:pos="785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E26897" w:rsidRPr="00121F23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BD59BB">
        <w:rPr>
          <w:rFonts w:eastAsia="Calibri"/>
          <w:sz w:val="28"/>
          <w:szCs w:val="28"/>
          <w:lang w:eastAsia="en-US"/>
        </w:rPr>
        <w:t>образования</w:t>
      </w:r>
      <w:r w:rsidR="00A05288">
        <w:rPr>
          <w:rFonts w:eastAsia="Calibri"/>
          <w:sz w:val="28"/>
          <w:szCs w:val="28"/>
          <w:lang w:eastAsia="en-US"/>
        </w:rPr>
        <w:tab/>
        <w:t>В.Ю. Бабкин</w:t>
      </w:r>
    </w:p>
    <w:p w:rsidR="00E26897" w:rsidRPr="00121F23" w:rsidRDefault="00855132" w:rsidP="00E26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6897" w:rsidRPr="00121F23">
        <w:rPr>
          <w:sz w:val="28"/>
          <w:szCs w:val="28"/>
        </w:rPr>
        <w:t>.</w:t>
      </w:r>
      <w:r w:rsidR="00A05288">
        <w:rPr>
          <w:sz w:val="28"/>
          <w:szCs w:val="28"/>
        </w:rPr>
        <w:t xml:space="preserve"> Беляевское</w:t>
      </w:r>
    </w:p>
    <w:p w:rsidR="00E26897" w:rsidRPr="00121F23" w:rsidRDefault="00A05288" w:rsidP="00E26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D59BB">
        <w:rPr>
          <w:sz w:val="28"/>
          <w:szCs w:val="28"/>
        </w:rPr>
        <w:t>.05</w:t>
      </w:r>
      <w:r w:rsidR="00855132">
        <w:rPr>
          <w:sz w:val="28"/>
          <w:szCs w:val="28"/>
        </w:rPr>
        <w:t>.</w:t>
      </w:r>
      <w:r w:rsidR="00F86C13">
        <w:rPr>
          <w:sz w:val="28"/>
          <w:szCs w:val="28"/>
        </w:rPr>
        <w:t>2020</w:t>
      </w:r>
      <w:r w:rsidR="00E26897" w:rsidRPr="00121F23">
        <w:rPr>
          <w:sz w:val="28"/>
          <w:szCs w:val="28"/>
        </w:rPr>
        <w:t>г.</w:t>
      </w:r>
    </w:p>
    <w:p w:rsidR="00130BCC" w:rsidRPr="00946DA1" w:rsidRDefault="00E26897" w:rsidP="00A656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F23">
        <w:rPr>
          <w:sz w:val="28"/>
          <w:szCs w:val="28"/>
        </w:rPr>
        <w:t xml:space="preserve">№ </w:t>
      </w:r>
      <w:r w:rsidR="00A05288">
        <w:rPr>
          <w:sz w:val="28"/>
          <w:szCs w:val="28"/>
        </w:rPr>
        <w:t>39.1</w:t>
      </w:r>
    </w:p>
    <w:p w:rsidR="00130BCC" w:rsidRDefault="00130BCC" w:rsidP="00A65601">
      <w:pPr>
        <w:autoSpaceDE w:val="0"/>
        <w:autoSpaceDN w:val="0"/>
        <w:adjustRightInd w:val="0"/>
        <w:jc w:val="both"/>
      </w:pPr>
    </w:p>
    <w:p w:rsidR="00130BCC" w:rsidRDefault="00130BCC" w:rsidP="00A65601">
      <w:pPr>
        <w:autoSpaceDE w:val="0"/>
        <w:autoSpaceDN w:val="0"/>
        <w:adjustRightInd w:val="0"/>
        <w:jc w:val="both"/>
      </w:pPr>
    </w:p>
    <w:p w:rsidR="00130BCC" w:rsidRDefault="00130BCC" w:rsidP="00A65601">
      <w:pPr>
        <w:autoSpaceDE w:val="0"/>
        <w:autoSpaceDN w:val="0"/>
        <w:adjustRightInd w:val="0"/>
        <w:jc w:val="both"/>
      </w:pPr>
    </w:p>
    <w:sectPr w:rsidR="00130BCC" w:rsidSect="00F7668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62" w:rsidRDefault="00425862" w:rsidP="00E83C92">
      <w:r>
        <w:separator/>
      </w:r>
    </w:p>
  </w:endnote>
  <w:endnote w:type="continuationSeparator" w:id="0">
    <w:p w:rsidR="00425862" w:rsidRDefault="00425862" w:rsidP="00E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62" w:rsidRDefault="00425862" w:rsidP="00E83C92">
      <w:r>
        <w:separator/>
      </w:r>
    </w:p>
  </w:footnote>
  <w:footnote w:type="continuationSeparator" w:id="0">
    <w:p w:rsidR="00425862" w:rsidRDefault="00425862" w:rsidP="00E8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0A"/>
    <w:multiLevelType w:val="hybridMultilevel"/>
    <w:tmpl w:val="161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5C1"/>
    <w:multiLevelType w:val="hybridMultilevel"/>
    <w:tmpl w:val="FA6A5BB6"/>
    <w:lvl w:ilvl="0" w:tplc="1150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F6E11"/>
    <w:multiLevelType w:val="hybridMultilevel"/>
    <w:tmpl w:val="509CFF64"/>
    <w:lvl w:ilvl="0" w:tplc="5B5E7C0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5A"/>
    <w:rsid w:val="00035285"/>
    <w:rsid w:val="00095ABF"/>
    <w:rsid w:val="0012636A"/>
    <w:rsid w:val="0012697D"/>
    <w:rsid w:val="00130BCC"/>
    <w:rsid w:val="001705C1"/>
    <w:rsid w:val="00281A7E"/>
    <w:rsid w:val="0028404B"/>
    <w:rsid w:val="002A74E0"/>
    <w:rsid w:val="003727D9"/>
    <w:rsid w:val="00410734"/>
    <w:rsid w:val="00425862"/>
    <w:rsid w:val="004A178E"/>
    <w:rsid w:val="004C71E2"/>
    <w:rsid w:val="004E399D"/>
    <w:rsid w:val="00536F05"/>
    <w:rsid w:val="00557A40"/>
    <w:rsid w:val="005C608D"/>
    <w:rsid w:val="005E52F1"/>
    <w:rsid w:val="006323B2"/>
    <w:rsid w:val="006401FD"/>
    <w:rsid w:val="007577E0"/>
    <w:rsid w:val="00855132"/>
    <w:rsid w:val="008675EE"/>
    <w:rsid w:val="0087548E"/>
    <w:rsid w:val="008D0EEB"/>
    <w:rsid w:val="00946DA1"/>
    <w:rsid w:val="0096652C"/>
    <w:rsid w:val="009848FA"/>
    <w:rsid w:val="009C45EF"/>
    <w:rsid w:val="009D6A3C"/>
    <w:rsid w:val="00A05288"/>
    <w:rsid w:val="00A44019"/>
    <w:rsid w:val="00A65601"/>
    <w:rsid w:val="00B331D3"/>
    <w:rsid w:val="00B742BF"/>
    <w:rsid w:val="00B7475A"/>
    <w:rsid w:val="00BA2099"/>
    <w:rsid w:val="00BD59BB"/>
    <w:rsid w:val="00C93D3D"/>
    <w:rsid w:val="00CC6A18"/>
    <w:rsid w:val="00D226DA"/>
    <w:rsid w:val="00E00098"/>
    <w:rsid w:val="00E1212D"/>
    <w:rsid w:val="00E26897"/>
    <w:rsid w:val="00E64DDF"/>
    <w:rsid w:val="00E83C92"/>
    <w:rsid w:val="00F11E75"/>
    <w:rsid w:val="00F1538A"/>
    <w:rsid w:val="00F40C08"/>
    <w:rsid w:val="00F75D9C"/>
    <w:rsid w:val="00F7668A"/>
    <w:rsid w:val="00F8060B"/>
    <w:rsid w:val="00F86C13"/>
    <w:rsid w:val="00FD14A4"/>
    <w:rsid w:val="00FE06E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475A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75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rsid w:val="00B7475A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7475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header"/>
    <w:basedOn w:val="a"/>
    <w:link w:val="a6"/>
    <w:rsid w:val="00E268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6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3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6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475A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75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rsid w:val="00B7475A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7475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header"/>
    <w:basedOn w:val="a"/>
    <w:link w:val="a6"/>
    <w:rsid w:val="00E268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6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3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6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Кожевникова</dc:creator>
  <cp:lastModifiedBy>RePack by Diakov</cp:lastModifiedBy>
  <cp:revision>2</cp:revision>
  <cp:lastPrinted>2020-05-26T05:16:00Z</cp:lastPrinted>
  <dcterms:created xsi:type="dcterms:W3CDTF">2020-05-27T07:18:00Z</dcterms:created>
  <dcterms:modified xsi:type="dcterms:W3CDTF">2020-05-27T07:18:00Z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1852294446</vt:i4>
  </property>
  <property fmtid="{D5CDD505-2E9C-101B-9397-08002B2CF9AE}" pid="3" name="_NewReviewCycle">
    <vt:lpwstr/>
  </property>
  <property fmtid="{D5CDD505-2E9C-101B-9397-08002B2CF9AE}" pid="4" name="_EmailSubject">
    <vt:lpwstr>Повторно: Отчет об исполнении бюджета за 2015 год</vt:lpwstr>
  </property>
  <property fmtid="{D5CDD505-2E9C-101B-9397-08002B2CF9AE}" pid="5" name="_AuthorEmail">
    <vt:lpwstr>minfin-igr@udm.net</vt:lpwstr>
  </property>
  <property fmtid="{D5CDD505-2E9C-101B-9397-08002B2CF9AE}" pid="6" name="_AuthorEmailDisplayName">
    <vt:lpwstr>Управление финансов(местный)</vt:lpwstr>
  </property>
  <property fmtid="{D5CDD505-2E9C-101B-9397-08002B2CF9AE}" pid="7" name="_ReviewingToolsShownOnce">
    <vt:lpwstr/>
  </property>
</Properties>
</file>