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3B" w:rsidRDefault="00CE453B" w:rsidP="00100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7.85pt;margin-top:21.8pt;width:53.35pt;height:50.95pt;z-index:251658240">
            <v:imagedata r:id="rId6" o:title=""/>
            <w10:wrap type="topAndBottom"/>
          </v:shape>
          <o:OLEObject Type="Embed" ProgID="PBrush" ShapeID="_x0000_s1026" DrawAspect="Content" ObjectID="_1563783157" r:id="rId7"/>
        </w:pict>
      </w:r>
    </w:p>
    <w:p w:rsidR="00CE453B" w:rsidRDefault="00CE453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CE453B" w:rsidRDefault="00CE453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" БЕЛЯЕВСКОЕ"</w:t>
      </w:r>
    </w:p>
    <w:p w:rsidR="00CE453B" w:rsidRDefault="00CE453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453B" w:rsidRDefault="00CE453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"БЕЛЯЕВСКОЕ" МУНИЦИПАЛ</w:t>
      </w:r>
    </w:p>
    <w:p w:rsidR="00CE453B" w:rsidRDefault="00CE453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КЫЛДЫТЭТЛЭН АДМИНИСТРАЦИЕЗ</w:t>
      </w:r>
    </w:p>
    <w:p w:rsidR="00CE453B" w:rsidRDefault="00CE453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453B" w:rsidRDefault="00CE453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E453B" w:rsidRDefault="00CE453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ПОСТАНОВЛЕНИЕ</w:t>
      </w:r>
    </w:p>
    <w:p w:rsidR="00CE453B" w:rsidRDefault="00CE453B" w:rsidP="00CE45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0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4350"/>
        <w:gridCol w:w="4650"/>
      </w:tblGrid>
      <w:tr w:rsidR="00CE453B" w:rsidTr="00CE453B">
        <w:trPr>
          <w:trHeight w:val="100"/>
        </w:trPr>
        <w:tc>
          <w:tcPr>
            <w:tcW w:w="4350" w:type="dxa"/>
            <w:hideMark/>
          </w:tcPr>
          <w:p w:rsidR="00CE453B" w:rsidRDefault="00CE453B" w:rsidP="00CE45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от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10 июля 2017 года</w:t>
            </w:r>
          </w:p>
        </w:tc>
        <w:tc>
          <w:tcPr>
            <w:tcW w:w="4650" w:type="dxa"/>
            <w:hideMark/>
          </w:tcPr>
          <w:p w:rsidR="00CE453B" w:rsidRDefault="00CE453B" w:rsidP="00CE453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                                                    № 2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E453B" w:rsidRDefault="00CE453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E453B" w:rsidRDefault="00CE453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д.Беляевское</w:t>
      </w:r>
    </w:p>
    <w:p w:rsidR="00CE453B" w:rsidRDefault="00CE453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E453B" w:rsidRDefault="00CE453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Об утверждении плана-графика</w:t>
      </w:r>
    </w:p>
    <w:p w:rsidR="00CE453B" w:rsidRDefault="00CE453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размещения заказов для </w:t>
      </w:r>
    </w:p>
    <w:p w:rsidR="00CE453B" w:rsidRDefault="00CE453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обеспечения муниципальных</w:t>
      </w:r>
    </w:p>
    <w:p w:rsidR="00CE453B" w:rsidRDefault="00CE453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нужд на 2017 год</w:t>
      </w:r>
    </w:p>
    <w:p w:rsidR="00CE453B" w:rsidRDefault="00CE453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</w:t>
      </w:r>
    </w:p>
    <w:p w:rsidR="00CE453B" w:rsidRDefault="00CE453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Руководствуясь ч.2 статьи 112 Федерального закона от  05.04.2013г.№44-ФЗ «О контрактной системе в сфере закупок товаров, </w:t>
      </w:r>
      <w:r w:rsidR="0010012B">
        <w:rPr>
          <w:rFonts w:ascii="Times New Roman" w:eastAsia="Times New Roman" w:hAnsi="Times New Roman"/>
          <w:noProof/>
          <w:sz w:val="28"/>
          <w:szCs w:val="28"/>
          <w:lang w:eastAsia="ru-RU"/>
        </w:rPr>
        <w:t>работ, услуг для обеспечения государственных и муниципальных нужд», Приказом министерства экономического развития РФ 544 от 20.09.2013г.</w:t>
      </w:r>
    </w:p>
    <w:p w:rsidR="0010012B" w:rsidRDefault="0010012B" w:rsidP="00CE453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0012B" w:rsidRDefault="0010012B" w:rsidP="0010012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ПОСТАНОВЛЯЮ:</w:t>
      </w:r>
    </w:p>
    <w:p w:rsidR="0010012B" w:rsidRDefault="0010012B" w:rsidP="0010012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0012B" w:rsidRDefault="0010012B" w:rsidP="0010012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1.Утвердить прилагаемый план график размещения заказов для обеспечения муниципальных нужд на 2017год (прилагается).</w:t>
      </w:r>
    </w:p>
    <w:p w:rsidR="0010012B" w:rsidRDefault="0010012B" w:rsidP="0010012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0012B" w:rsidRDefault="0010012B" w:rsidP="0010012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0012B" w:rsidRDefault="0010012B" w:rsidP="0010012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0012B" w:rsidRDefault="0010012B" w:rsidP="0010012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0012B" w:rsidRDefault="0010012B" w:rsidP="0010012B">
      <w:pPr>
        <w:widowControl w:val="0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ab/>
        <w:t>В.Ю.Бабкин</w:t>
      </w:r>
    </w:p>
    <w:p w:rsidR="0010012B" w:rsidRDefault="0010012B" w:rsidP="0010012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0012B" w:rsidRDefault="0010012B" w:rsidP="0010012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0012B" w:rsidRDefault="0010012B" w:rsidP="0010012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0012B" w:rsidRDefault="0010012B" w:rsidP="0010012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10012B" w:rsidRDefault="0010012B" w:rsidP="0010012B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CE453B" w:rsidRDefault="00CE453B" w:rsidP="00CE453B">
      <w:pPr>
        <w:tabs>
          <w:tab w:val="left" w:pos="4215"/>
        </w:tabs>
      </w:pPr>
    </w:p>
    <w:sectPr w:rsidR="00CE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3B"/>
    <w:rsid w:val="0010012B"/>
    <w:rsid w:val="008212D3"/>
    <w:rsid w:val="00CE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3DD1A-CD22-4A4D-ADED-871B4A7F4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2017-08-09T06:24:00Z</cp:lastPrinted>
  <dcterms:created xsi:type="dcterms:W3CDTF">2017-08-09T06:07:00Z</dcterms:created>
  <dcterms:modified xsi:type="dcterms:W3CDTF">2017-08-09T06:26:00Z</dcterms:modified>
</cp:coreProperties>
</file>