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36" w:rsidRDefault="00230AA1" w:rsidP="00903558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8F60CE" w:rsidRDefault="008F60CE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D756C5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F83399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1</w:t>
      </w:r>
      <w:r w:rsidR="00043FA9">
        <w:rPr>
          <w:rFonts w:ascii="Segoe UI" w:hAnsi="Segoe UI" w:cs="Segoe UI"/>
          <w:b/>
          <w:noProof/>
          <w:lang w:eastAsia="sk-SK"/>
        </w:rPr>
        <w:t>8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CF14A5">
        <w:rPr>
          <w:rFonts w:ascii="Segoe UI" w:hAnsi="Segoe UI" w:cs="Segoe UI"/>
          <w:b/>
          <w:noProof/>
          <w:lang w:eastAsia="sk-SK"/>
        </w:rPr>
        <w:t>2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A3036" w:rsidRPr="00CA3036" w:rsidRDefault="00CA3036" w:rsidP="00CA3036">
      <w:pPr>
        <w:jc w:val="center"/>
        <w:rPr>
          <w:b/>
          <w:sz w:val="28"/>
          <w:szCs w:val="28"/>
        </w:rPr>
      </w:pPr>
      <w:r w:rsidRPr="00CA3036">
        <w:rPr>
          <w:b/>
          <w:sz w:val="28"/>
          <w:szCs w:val="28"/>
        </w:rPr>
        <w:t>Управление Росреестра по Удмуртии: лишние сотки можно узаконить</w:t>
      </w:r>
    </w:p>
    <w:p w:rsidR="00CA3036" w:rsidRPr="00CA3036" w:rsidRDefault="00CA3036" w:rsidP="00CA3036">
      <w:pPr>
        <w:jc w:val="center"/>
        <w:rPr>
          <w:b/>
          <w:sz w:val="28"/>
          <w:szCs w:val="28"/>
        </w:rPr>
      </w:pPr>
    </w:p>
    <w:p w:rsidR="00CA3036" w:rsidRPr="00CA3036" w:rsidRDefault="00CA3036" w:rsidP="00CA3036">
      <w:pPr>
        <w:jc w:val="both"/>
        <w:rPr>
          <w:sz w:val="28"/>
          <w:szCs w:val="28"/>
        </w:rPr>
      </w:pPr>
      <w:r w:rsidRPr="00CA3036">
        <w:rPr>
          <w:sz w:val="28"/>
          <w:szCs w:val="28"/>
        </w:rPr>
        <w:t>Сегодня нередки случаи самовольного занятия пустующей территории, которая прилегает к участку землепользователя. В связи с этим государственные земельные инспекторы Управления Росреестра по Удмуртии обращают внимание, что такая территория не является бесхозной и находится в государственной или муниципальной собственности. Самовольное занятие земельного участка является  нарушением требований земельного законодательства.</w:t>
      </w:r>
    </w:p>
    <w:p w:rsidR="00CA3036" w:rsidRPr="00CA3036" w:rsidRDefault="00CA3036" w:rsidP="00CA3036">
      <w:pPr>
        <w:jc w:val="both"/>
        <w:rPr>
          <w:sz w:val="28"/>
          <w:szCs w:val="28"/>
        </w:rPr>
      </w:pPr>
    </w:p>
    <w:p w:rsidR="00CA3036" w:rsidRPr="00CA3036" w:rsidRDefault="00CA3036" w:rsidP="00CA3036">
      <w:pPr>
        <w:jc w:val="both"/>
        <w:rPr>
          <w:color w:val="000000"/>
          <w:sz w:val="28"/>
          <w:szCs w:val="28"/>
        </w:rPr>
      </w:pPr>
      <w:r w:rsidRPr="00CA3036">
        <w:rPr>
          <w:color w:val="000000"/>
          <w:sz w:val="28"/>
          <w:szCs w:val="28"/>
        </w:rPr>
        <w:t>Но исправить данное нарушение можно. В первую очередь, собственнику земельного участка необходимо обратиться к кадастровому инженеру с целью определения границ принадлежащей ему территории – провести межевание. Эта  процедура позволит понять, какая площадь территории занята самовольно. В случае имеющегося межевого плана на земельный участок установление границ не требуется.</w:t>
      </w:r>
    </w:p>
    <w:p w:rsidR="00CA3036" w:rsidRPr="00CA3036" w:rsidRDefault="00CA3036" w:rsidP="00CA3036">
      <w:pPr>
        <w:jc w:val="both"/>
        <w:rPr>
          <w:color w:val="000000"/>
          <w:sz w:val="28"/>
          <w:szCs w:val="28"/>
        </w:rPr>
      </w:pPr>
    </w:p>
    <w:p w:rsidR="00CA3036" w:rsidRPr="00CA3036" w:rsidRDefault="00CA3036" w:rsidP="00CA3036">
      <w:pPr>
        <w:jc w:val="both"/>
        <w:rPr>
          <w:sz w:val="28"/>
          <w:szCs w:val="28"/>
        </w:rPr>
      </w:pPr>
      <w:r w:rsidRPr="00CA3036">
        <w:rPr>
          <w:color w:val="000000"/>
          <w:sz w:val="28"/>
          <w:szCs w:val="28"/>
        </w:rPr>
        <w:t xml:space="preserve">Следующий шаг - оформление прав на дополнительно используемую площадь, находящуюся в государственной или муниципальной собственности. Для этого  следует обратиться в орган местного самоуправления с заявлением о перераспределении земельного участка. </w:t>
      </w:r>
      <w:r w:rsidRPr="00CA3036">
        <w:rPr>
          <w:sz w:val="28"/>
          <w:szCs w:val="28"/>
        </w:rPr>
        <w:t>В срок не более чем тридцать дней со дня поступления заявления о перераспределении земельного участка орган местного самоуправления по результатам его рассмотрения примет решение об утверждении схемы расположения земельного участка и направлении его заявителю, об отказе в заключении соглашения либо о направлении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CA3036" w:rsidRPr="00CA3036" w:rsidRDefault="00CA3036" w:rsidP="00CA3036">
      <w:pPr>
        <w:jc w:val="both"/>
        <w:rPr>
          <w:sz w:val="28"/>
          <w:szCs w:val="28"/>
        </w:rPr>
      </w:pPr>
      <w:r w:rsidRPr="00CA3036">
        <w:rPr>
          <w:sz w:val="28"/>
          <w:szCs w:val="28"/>
        </w:rPr>
        <w:t xml:space="preserve"> </w:t>
      </w:r>
    </w:p>
    <w:p w:rsidR="00CA3036" w:rsidRPr="00CA3036" w:rsidRDefault="00CA3036" w:rsidP="00CA3036">
      <w:pPr>
        <w:jc w:val="both"/>
        <w:rPr>
          <w:sz w:val="28"/>
          <w:szCs w:val="28"/>
        </w:rPr>
      </w:pPr>
      <w:r w:rsidRPr="00CA3036">
        <w:rPr>
          <w:sz w:val="28"/>
          <w:szCs w:val="28"/>
        </w:rPr>
        <w:t xml:space="preserve">Лицо, чье заявление одобрено, обеспечивает выполнение кадастровых работ. Для этого в целях государственного кадастрового учета земельного участка, образованного в  результате перераспределения, заявитель </w:t>
      </w:r>
      <w:hyperlink r:id="rId8" w:history="1">
        <w:r w:rsidRPr="00CA3036">
          <w:rPr>
            <w:sz w:val="28"/>
            <w:szCs w:val="28"/>
          </w:rPr>
          <w:t>обращается</w:t>
        </w:r>
      </w:hyperlink>
      <w:r w:rsidRPr="00CA3036">
        <w:rPr>
          <w:sz w:val="28"/>
          <w:szCs w:val="28"/>
        </w:rPr>
        <w:t xml:space="preserve"> с заявлением о государственном кадастровом учете. При этом следует учесть, что площадь земельного участка при перераспределении будет увеличена за плату,</w:t>
      </w:r>
      <w:r w:rsidRPr="00CA3036">
        <w:rPr>
          <w:color w:val="202020"/>
          <w:sz w:val="28"/>
          <w:szCs w:val="28"/>
        </w:rPr>
        <w:t xml:space="preserve"> </w:t>
      </w:r>
      <w:r w:rsidRPr="00CA3036">
        <w:rPr>
          <w:sz w:val="28"/>
          <w:szCs w:val="28"/>
        </w:rPr>
        <w:t>а</w:t>
      </w:r>
      <w:r w:rsidRPr="00CA3036">
        <w:rPr>
          <w:color w:val="202020"/>
          <w:sz w:val="28"/>
          <w:szCs w:val="28"/>
        </w:rPr>
        <w:t xml:space="preserve"> </w:t>
      </w:r>
      <w:r w:rsidRPr="00CA3036">
        <w:rPr>
          <w:sz w:val="28"/>
          <w:szCs w:val="28"/>
        </w:rPr>
        <w:t xml:space="preserve">площадь участка не сможет превысить предельную максимальную </w:t>
      </w:r>
      <w:r w:rsidRPr="00CA3036">
        <w:rPr>
          <w:sz w:val="28"/>
          <w:szCs w:val="28"/>
        </w:rPr>
        <w:lastRenderedPageBreak/>
        <w:t>площадь, установленную органом местного самоуправления для конкретных видов разрешенного использования.</w:t>
      </w:r>
    </w:p>
    <w:p w:rsidR="00CA3036" w:rsidRPr="00CA3036" w:rsidRDefault="00CA3036" w:rsidP="00CA3036">
      <w:pPr>
        <w:jc w:val="both"/>
        <w:rPr>
          <w:sz w:val="28"/>
          <w:szCs w:val="28"/>
        </w:rPr>
      </w:pPr>
    </w:p>
    <w:p w:rsidR="00CA3036" w:rsidRPr="00CA3036" w:rsidRDefault="00CA3036" w:rsidP="00CA3036">
      <w:pPr>
        <w:jc w:val="both"/>
        <w:rPr>
          <w:sz w:val="28"/>
          <w:szCs w:val="28"/>
        </w:rPr>
      </w:pPr>
      <w:r w:rsidRPr="00CA3036">
        <w:rPr>
          <w:sz w:val="28"/>
          <w:szCs w:val="28"/>
        </w:rPr>
        <w:t xml:space="preserve">Управление Росреестра по Удмуртской Республике напоминает, нарушение земельного законодательства влечет административную ответственность в виде штрафа для граждан от 5 тыс. рублей, для юридических лиц – от 100 тыс. рублей.  </w:t>
      </w:r>
    </w:p>
    <w:p w:rsidR="00043FA9" w:rsidRDefault="00043FA9" w:rsidP="00043FA9">
      <w:pPr>
        <w:jc w:val="both"/>
        <w:rPr>
          <w:sz w:val="28"/>
          <w:szCs w:val="28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9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3558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E6D"/>
    <w:rsid w:val="00CB7252"/>
    <w:rsid w:val="00CC0F18"/>
    <w:rsid w:val="00CC57A0"/>
    <w:rsid w:val="00CC5D41"/>
    <w:rsid w:val="00CC6B1B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756C5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348D602A492DA28338773163CA9A565049ED99B17C61FFA339E5F35ED5D8CD8858A75F21F04BBC1F350DA004A6E7656EF416F08352524rA0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611684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a@r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B5452-ACBD-4EF9-B136-AFE05148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3000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consultantplus://offline/ref=023348D602A492DA28338773163CA9A565049ED99B17C61FFA339E5F35ED5D8CD8858A75F21F04BBC1F350DA004A6E7656EF416F08352524rA0FK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2020-02-20T12:39:00Z</dcterms:created>
  <dcterms:modified xsi:type="dcterms:W3CDTF">2020-02-20T12:39:00Z</dcterms:modified>
</cp:coreProperties>
</file>