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0" w:rsidRPr="00A7192A" w:rsidRDefault="00FE1182" w:rsidP="00EF1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3.35pt;height:50.95pt;z-index:251660288" o:allowincell="f">
            <v:imagedata r:id="rId5" o:title=""/>
            <w10:wrap type="topAndBottom"/>
          </v:shape>
          <o:OLEObject Type="Embed" ProgID="PBrush" ShapeID="_x0000_s1026" DrawAspect="Content" ObjectID="_1630484668" r:id="rId6"/>
        </w:pict>
      </w:r>
    </w:p>
    <w:p w:rsidR="00EF16C0" w:rsidRPr="00A7192A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>АДМИНИСТРАЦИИЯ</w:t>
      </w: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>МУНИЦИПАЛЬНОГО ОБРАЗОВАНИЯ " ИГРИНСКОЕ"</w:t>
      </w:r>
    </w:p>
    <w:p w:rsidR="00EF16C0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 xml:space="preserve"> "ЭГРА" МУНИЦИПАЛ</w:t>
      </w: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>КЫЛДЫТЭТЛЭН АДМИНИСТРАЦИЕЗ</w:t>
      </w:r>
    </w:p>
    <w:p w:rsidR="00EF16C0" w:rsidRPr="00A7192A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7192A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Default="00EF16C0" w:rsidP="00EF16C0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F16C0" w:rsidRPr="00A7192A" w:rsidRDefault="00EF16C0" w:rsidP="00EF16C0">
      <w:pPr>
        <w:jc w:val="center"/>
        <w:rPr>
          <w:sz w:val="28"/>
          <w:szCs w:val="28"/>
        </w:rPr>
      </w:pPr>
    </w:p>
    <w:p w:rsidR="00EF16C0" w:rsidRPr="00A7192A" w:rsidRDefault="00EF16C0" w:rsidP="00EF16C0">
      <w:pPr>
        <w:rPr>
          <w:sz w:val="28"/>
          <w:szCs w:val="28"/>
        </w:rPr>
      </w:pPr>
    </w:p>
    <w:tbl>
      <w:tblPr>
        <w:tblW w:w="9000" w:type="dxa"/>
        <w:tblInd w:w="648" w:type="dxa"/>
        <w:tblLayout w:type="fixed"/>
        <w:tblLook w:val="0000"/>
      </w:tblPr>
      <w:tblGrid>
        <w:gridCol w:w="4350"/>
        <w:gridCol w:w="4650"/>
      </w:tblGrid>
      <w:tr w:rsidR="00EF16C0" w:rsidRPr="00AA73F8" w:rsidTr="00163068">
        <w:trPr>
          <w:trHeight w:val="304"/>
        </w:trPr>
        <w:tc>
          <w:tcPr>
            <w:tcW w:w="4350" w:type="dxa"/>
          </w:tcPr>
          <w:p w:rsidR="00EF16C0" w:rsidRPr="00AA73F8" w:rsidRDefault="00672C22" w:rsidP="00672C22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  <w:r w:rsidR="00C40625">
              <w:rPr>
                <w:noProof/>
                <w:sz w:val="28"/>
                <w:szCs w:val="28"/>
              </w:rPr>
              <w:t xml:space="preserve"> </w:t>
            </w:r>
            <w:r w:rsidR="001554DE">
              <w:rPr>
                <w:noProof/>
                <w:sz w:val="28"/>
                <w:szCs w:val="28"/>
              </w:rPr>
              <w:t>м</w:t>
            </w:r>
            <w:r w:rsidR="00C40625">
              <w:rPr>
                <w:noProof/>
                <w:sz w:val="28"/>
                <w:szCs w:val="28"/>
              </w:rPr>
              <w:t>а</w:t>
            </w:r>
            <w:r w:rsidR="001554DE">
              <w:rPr>
                <w:noProof/>
                <w:sz w:val="28"/>
                <w:szCs w:val="28"/>
              </w:rPr>
              <w:t>р</w:t>
            </w:r>
            <w:r w:rsidR="00C40625">
              <w:rPr>
                <w:noProof/>
                <w:sz w:val="28"/>
                <w:szCs w:val="28"/>
              </w:rPr>
              <w:t>та</w:t>
            </w:r>
            <w:r w:rsidR="00EF16C0">
              <w:rPr>
                <w:noProof/>
                <w:sz w:val="28"/>
                <w:szCs w:val="28"/>
              </w:rPr>
              <w:t xml:space="preserve"> 201</w:t>
            </w:r>
            <w:r>
              <w:rPr>
                <w:noProof/>
                <w:sz w:val="28"/>
                <w:szCs w:val="28"/>
              </w:rPr>
              <w:t>9</w:t>
            </w:r>
            <w:r w:rsidR="00EF16C0" w:rsidRPr="00AA73F8">
              <w:rPr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4650" w:type="dxa"/>
          </w:tcPr>
          <w:p w:rsidR="00EF16C0" w:rsidRPr="00AA73F8" w:rsidRDefault="00EF16C0" w:rsidP="00672C2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</w:t>
            </w:r>
            <w:r w:rsidRPr="00AA73F8">
              <w:rPr>
                <w:noProof/>
                <w:sz w:val="28"/>
                <w:szCs w:val="28"/>
              </w:rPr>
              <w:t xml:space="preserve">№ </w:t>
            </w:r>
            <w:r w:rsidR="00672C22">
              <w:rPr>
                <w:noProof/>
                <w:sz w:val="28"/>
                <w:szCs w:val="28"/>
              </w:rPr>
              <w:t>41</w:t>
            </w:r>
          </w:p>
        </w:tc>
      </w:tr>
    </w:tbl>
    <w:p w:rsidR="00EF16C0" w:rsidRDefault="00EF16C0" w:rsidP="00EF16C0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EF16C0" w:rsidRPr="00AA73F8" w:rsidRDefault="00EF16C0" w:rsidP="00EF16C0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EF16C0" w:rsidRPr="00AA73F8" w:rsidRDefault="00EF16C0" w:rsidP="00EF16C0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AA73F8">
        <w:rPr>
          <w:noProof/>
          <w:sz w:val="28"/>
          <w:szCs w:val="28"/>
        </w:rPr>
        <w:t xml:space="preserve">   п. Игра</w:t>
      </w:r>
    </w:p>
    <w:p w:rsidR="00EF16C0" w:rsidRDefault="00EF16C0" w:rsidP="00EF16C0">
      <w:pPr>
        <w:rPr>
          <w:noProof/>
          <w:sz w:val="28"/>
          <w:szCs w:val="28"/>
        </w:rPr>
      </w:pPr>
    </w:p>
    <w:p w:rsidR="00EF16C0" w:rsidRPr="003016B5" w:rsidRDefault="00EF16C0" w:rsidP="00EF16C0">
      <w:pPr>
        <w:rPr>
          <w:sz w:val="28"/>
          <w:szCs w:val="28"/>
        </w:rPr>
      </w:pPr>
    </w:p>
    <w:tbl>
      <w:tblPr>
        <w:tblW w:w="0" w:type="auto"/>
        <w:tblInd w:w="828" w:type="dxa"/>
        <w:tblLook w:val="0000"/>
      </w:tblPr>
      <w:tblGrid>
        <w:gridCol w:w="5517"/>
      </w:tblGrid>
      <w:tr w:rsidR="00EF16C0" w:rsidRPr="00AA73F8" w:rsidTr="00163068">
        <w:tc>
          <w:tcPr>
            <w:tcW w:w="5517" w:type="dxa"/>
          </w:tcPr>
          <w:p w:rsidR="00EF16C0" w:rsidRPr="002F195B" w:rsidRDefault="00EF16C0" w:rsidP="00163068">
            <w:pPr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54230A">
              <w:rPr>
                <w:sz w:val="28"/>
                <w:szCs w:val="28"/>
              </w:rPr>
              <w:t xml:space="preserve"> внесен</w:t>
            </w:r>
            <w:r>
              <w:rPr>
                <w:sz w:val="28"/>
                <w:szCs w:val="28"/>
              </w:rPr>
              <w:t xml:space="preserve">ии </w:t>
            </w:r>
            <w:r w:rsidR="0054230A">
              <w:rPr>
                <w:sz w:val="28"/>
                <w:szCs w:val="28"/>
              </w:rPr>
              <w:t xml:space="preserve">изменений в </w:t>
            </w:r>
            <w:r>
              <w:rPr>
                <w:sz w:val="28"/>
                <w:szCs w:val="28"/>
              </w:rPr>
              <w:t>Программ</w:t>
            </w:r>
            <w:r w:rsidR="0054230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«Формирование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современной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 городской среды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на территории муниципального образования  </w:t>
            </w:r>
            <w:r w:rsidRPr="002F195B">
              <w:rPr>
                <w:sz w:val="28"/>
                <w:szCs w:val="28"/>
              </w:rPr>
              <w:t>«Игринское»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  на 201</w:t>
            </w:r>
            <w:r w:rsidR="00C40625">
              <w:rPr>
                <w:rFonts w:eastAsia="Calibri"/>
                <w:sz w:val="28"/>
                <w:szCs w:val="28"/>
                <w:lang w:eastAsia="en-US"/>
              </w:rPr>
              <w:t xml:space="preserve">8-2022 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C4062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F16C0" w:rsidRPr="00AA73F8" w:rsidRDefault="00EF16C0" w:rsidP="00163068">
            <w:pPr>
              <w:jc w:val="both"/>
              <w:rPr>
                <w:sz w:val="28"/>
                <w:szCs w:val="28"/>
              </w:rPr>
            </w:pPr>
          </w:p>
        </w:tc>
      </w:tr>
    </w:tbl>
    <w:p w:rsidR="00EF16C0" w:rsidRDefault="00EF16C0" w:rsidP="00EF16C0">
      <w:pPr>
        <w:rPr>
          <w:sz w:val="28"/>
          <w:szCs w:val="28"/>
        </w:rPr>
      </w:pPr>
    </w:p>
    <w:p w:rsidR="00EF16C0" w:rsidRDefault="00EF16C0" w:rsidP="00EF16C0">
      <w:pPr>
        <w:ind w:firstLine="567"/>
        <w:jc w:val="both"/>
        <w:rPr>
          <w:rFonts w:eastAsia="Arial Unicode MS" w:cs="Tahoma"/>
          <w:b/>
          <w:bCs/>
          <w:spacing w:val="1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3F10A0">
        <w:rPr>
          <w:sz w:val="28"/>
          <w:szCs w:val="28"/>
        </w:rPr>
        <w:t>Постановлен</w:t>
      </w:r>
      <w:r>
        <w:rPr>
          <w:sz w:val="28"/>
          <w:szCs w:val="28"/>
        </w:rPr>
        <w:t>ием Правительства Российской Федерации от 10 февраля 2017 года №</w:t>
      </w:r>
      <w:r w:rsidRPr="003F10A0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</w:t>
      </w:r>
      <w:r>
        <w:rPr>
          <w:sz w:val="28"/>
          <w:szCs w:val="28"/>
        </w:rPr>
        <w:t>м субъектов Российской Федерации</w:t>
      </w:r>
      <w:r w:rsidRPr="003F10A0">
        <w:rPr>
          <w:sz w:val="28"/>
          <w:szCs w:val="28"/>
        </w:rPr>
        <w:t xml:space="preserve"> на поддержку государственных программ субъ</w:t>
      </w:r>
      <w:r>
        <w:rPr>
          <w:sz w:val="28"/>
          <w:szCs w:val="28"/>
        </w:rPr>
        <w:t>ектов Российской Федерации и мун</w:t>
      </w:r>
      <w:r w:rsidRPr="003F10A0">
        <w:rPr>
          <w:sz w:val="28"/>
          <w:szCs w:val="28"/>
        </w:rPr>
        <w:t>иципальных программ формирования современной город</w:t>
      </w:r>
      <w:r>
        <w:rPr>
          <w:sz w:val="28"/>
          <w:szCs w:val="28"/>
        </w:rPr>
        <w:t xml:space="preserve">ской среды», Приказом Министерства строительства и жилищно-коммунального хозяйства Российской Федерации от </w:t>
      </w:r>
      <w:r w:rsidR="00C40625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2017 года № </w:t>
      </w:r>
      <w:r w:rsidR="00C40625">
        <w:rPr>
          <w:sz w:val="28"/>
          <w:szCs w:val="28"/>
        </w:rPr>
        <w:t>691</w:t>
      </w:r>
      <w:r>
        <w:rPr>
          <w:sz w:val="28"/>
          <w:szCs w:val="28"/>
        </w:rPr>
        <w:t xml:space="preserve">  «Об утверждении «Методических рекомендаций по подготовке государственных</w:t>
      </w:r>
      <w:proofErr w:type="gramEnd"/>
      <w:r>
        <w:rPr>
          <w:sz w:val="28"/>
          <w:szCs w:val="28"/>
        </w:rPr>
        <w:t xml:space="preserve"> </w:t>
      </w:r>
      <w:r w:rsidR="00C40625">
        <w:rPr>
          <w:sz w:val="28"/>
          <w:szCs w:val="28"/>
        </w:rPr>
        <w:t xml:space="preserve">(муниципальных) </w:t>
      </w:r>
      <w:r>
        <w:rPr>
          <w:sz w:val="28"/>
          <w:szCs w:val="28"/>
        </w:rPr>
        <w:t xml:space="preserve">программ формирования современной городской среды в рамках реализации приоритетного проекта «Формирование </w:t>
      </w:r>
      <w:r w:rsidR="0054230A">
        <w:rPr>
          <w:sz w:val="28"/>
          <w:szCs w:val="28"/>
        </w:rPr>
        <w:t>с</w:t>
      </w:r>
      <w:r>
        <w:rPr>
          <w:sz w:val="28"/>
          <w:szCs w:val="28"/>
        </w:rPr>
        <w:t>овременной городской среды» на 201</w:t>
      </w:r>
      <w:r w:rsidR="00C40625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C40625">
        <w:rPr>
          <w:sz w:val="28"/>
          <w:szCs w:val="28"/>
        </w:rPr>
        <w:t>ы</w:t>
      </w:r>
      <w:r>
        <w:rPr>
          <w:sz w:val="28"/>
          <w:szCs w:val="28"/>
        </w:rPr>
        <w:t xml:space="preserve">», статьёй 34 Устава муниципального образования «Игринское», Администрация муниципального образования «Игринское» </w:t>
      </w:r>
      <w:r>
        <w:rPr>
          <w:rFonts w:eastAsia="Arial Unicode MS" w:cs="Tahoma"/>
          <w:b/>
          <w:bCs/>
          <w:spacing w:val="100"/>
          <w:sz w:val="28"/>
          <w:szCs w:val="28"/>
        </w:rPr>
        <w:t>постановляет:</w:t>
      </w:r>
    </w:p>
    <w:p w:rsidR="00EF16C0" w:rsidRPr="00EA2B79" w:rsidRDefault="00EF16C0" w:rsidP="00EF1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E79">
        <w:rPr>
          <w:sz w:val="28"/>
          <w:szCs w:val="28"/>
        </w:rPr>
        <w:t xml:space="preserve"> Внести изменения в</w:t>
      </w:r>
      <w:r>
        <w:rPr>
          <w:sz w:val="28"/>
          <w:szCs w:val="28"/>
        </w:rPr>
        <w:t xml:space="preserve"> Программу  </w:t>
      </w:r>
      <w:r w:rsidRPr="002F195B">
        <w:rPr>
          <w:rFonts w:eastAsia="Calibri"/>
          <w:sz w:val="28"/>
          <w:szCs w:val="28"/>
          <w:lang w:eastAsia="en-US"/>
        </w:rPr>
        <w:t xml:space="preserve">«Формирование </w:t>
      </w:r>
      <w:r>
        <w:rPr>
          <w:rFonts w:eastAsia="Calibri"/>
          <w:sz w:val="28"/>
          <w:szCs w:val="28"/>
          <w:lang w:eastAsia="en-US"/>
        </w:rPr>
        <w:t>современной</w:t>
      </w:r>
      <w:r w:rsidRPr="002F195B">
        <w:rPr>
          <w:rFonts w:eastAsia="Calibri"/>
          <w:sz w:val="28"/>
          <w:szCs w:val="28"/>
          <w:lang w:eastAsia="en-US"/>
        </w:rPr>
        <w:t xml:space="preserve"> городской среды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195B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 </w:t>
      </w:r>
      <w:r w:rsidRPr="002F195B">
        <w:rPr>
          <w:sz w:val="28"/>
          <w:szCs w:val="28"/>
        </w:rPr>
        <w:t>«Игринское»</w:t>
      </w:r>
      <w:r w:rsidRPr="002F195B">
        <w:rPr>
          <w:rFonts w:eastAsia="Calibri"/>
          <w:sz w:val="28"/>
          <w:szCs w:val="28"/>
          <w:lang w:eastAsia="en-US"/>
        </w:rPr>
        <w:t xml:space="preserve">  на 201</w:t>
      </w:r>
      <w:r w:rsidR="00C40625">
        <w:rPr>
          <w:rFonts w:eastAsia="Calibri"/>
          <w:sz w:val="28"/>
          <w:szCs w:val="28"/>
          <w:lang w:eastAsia="en-US"/>
        </w:rPr>
        <w:t>8-2022</w:t>
      </w:r>
      <w:r w:rsidRPr="002F195B">
        <w:rPr>
          <w:rFonts w:eastAsia="Calibri"/>
          <w:sz w:val="28"/>
          <w:szCs w:val="28"/>
          <w:lang w:eastAsia="en-US"/>
        </w:rPr>
        <w:t xml:space="preserve"> год</w:t>
      </w:r>
      <w:r w:rsidR="00C40625">
        <w:rPr>
          <w:rFonts w:eastAsia="Calibri"/>
          <w:sz w:val="28"/>
          <w:szCs w:val="28"/>
          <w:lang w:eastAsia="en-US"/>
        </w:rPr>
        <w:t>ы</w:t>
      </w:r>
      <w:r w:rsidRPr="002F195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(прилагается).  </w:t>
      </w:r>
    </w:p>
    <w:p w:rsidR="00EF16C0" w:rsidRPr="001B52C2" w:rsidRDefault="00EF16C0" w:rsidP="00EF16C0">
      <w:pPr>
        <w:ind w:firstLine="567"/>
        <w:jc w:val="both"/>
        <w:rPr>
          <w:sz w:val="28"/>
          <w:szCs w:val="28"/>
        </w:rPr>
      </w:pPr>
      <w:r w:rsidRPr="001B52C2">
        <w:rPr>
          <w:sz w:val="28"/>
          <w:szCs w:val="28"/>
        </w:rPr>
        <w:lastRenderedPageBreak/>
        <w:t>2. Настоящее постановление вступает</w:t>
      </w:r>
      <w:r>
        <w:rPr>
          <w:sz w:val="28"/>
          <w:szCs w:val="28"/>
        </w:rPr>
        <w:t xml:space="preserve"> в силу со дня его</w:t>
      </w:r>
      <w:r w:rsidR="00B1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1B52C2">
        <w:rPr>
          <w:sz w:val="28"/>
          <w:szCs w:val="28"/>
        </w:rPr>
        <w:t xml:space="preserve">опубликования. </w:t>
      </w:r>
    </w:p>
    <w:p w:rsidR="00EF16C0" w:rsidRPr="000B258E" w:rsidRDefault="00EF16C0" w:rsidP="00EF16C0">
      <w:pPr>
        <w:ind w:right="21" w:firstLine="567"/>
        <w:jc w:val="both"/>
        <w:rPr>
          <w:rFonts w:eastAsia="Arial Unicode MS" w:cs="Tahoma"/>
          <w:kern w:val="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rial Unicode MS" w:cs="Tahoma"/>
          <w:kern w:val="1"/>
          <w:sz w:val="28"/>
          <w:szCs w:val="28"/>
        </w:rPr>
        <w:t xml:space="preserve">Возложить </w:t>
      </w:r>
      <w:proofErr w:type="gramStart"/>
      <w:r>
        <w:rPr>
          <w:rFonts w:eastAsia="Arial Unicode MS" w:cs="Tahoma"/>
          <w:kern w:val="1"/>
          <w:sz w:val="28"/>
          <w:szCs w:val="28"/>
        </w:rPr>
        <w:t>контроль за</w:t>
      </w:r>
      <w:proofErr w:type="gramEnd"/>
      <w:r>
        <w:rPr>
          <w:rFonts w:eastAsia="Arial Unicode MS" w:cs="Tahoma"/>
          <w:kern w:val="1"/>
          <w:sz w:val="28"/>
          <w:szCs w:val="28"/>
        </w:rPr>
        <w:t xml:space="preserve"> исполнением настоящего постановления на заместителя Главы Администрации муниципального образования «Игринское» Агафонова Н. И.</w:t>
      </w: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Pr="00AA73F8" w:rsidRDefault="00EF16C0" w:rsidP="00EF16C0">
      <w:pPr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</w:p>
    <w:p w:rsidR="00EF16C0" w:rsidRDefault="00EF16C0" w:rsidP="00EF16C0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AA73F8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 «Игринское»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  Н. Зонов</w:t>
      </w: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A8731A" w:rsidRDefault="00A8731A"/>
    <w:tbl>
      <w:tblPr>
        <w:tblW w:w="0" w:type="auto"/>
        <w:tblLook w:val="00A0"/>
      </w:tblPr>
      <w:tblGrid>
        <w:gridCol w:w="4927"/>
        <w:gridCol w:w="4927"/>
      </w:tblGrid>
      <w:tr w:rsidR="00904805" w:rsidRPr="00BB61F1" w:rsidTr="00163068">
        <w:tc>
          <w:tcPr>
            <w:tcW w:w="4927" w:type="dxa"/>
          </w:tcPr>
          <w:p w:rsidR="00904805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УТВЕРЖДЕНО: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муниципального образования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u w:val="single"/>
                <w:lang w:eastAsia="ar-SA"/>
              </w:rPr>
              <w:t>Игринское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________________О.Н. Зонов</w:t>
            </w:r>
          </w:p>
          <w:p w:rsidR="00904805" w:rsidRPr="002A64BE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СОГЛАСОВАНО: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И.о. министра энергетики, жилищно-коммунального хозяйства и государственного регулирования тарифов Удмуртской Республики 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 И.В. Маринин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СОГЛАСОВАНО: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И.о. </w:t>
            </w:r>
            <w:r w:rsidRPr="002A64BE">
              <w:rPr>
                <w:sz w:val="28"/>
                <w:szCs w:val="28"/>
                <w:lang w:eastAsia="ar-SA"/>
              </w:rPr>
              <w:t>министр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2A64BE">
              <w:rPr>
                <w:sz w:val="28"/>
                <w:szCs w:val="28"/>
                <w:lang w:eastAsia="ar-SA"/>
              </w:rPr>
              <w:t xml:space="preserve"> транспорта и дорожного хозяйства Удмуртской Республики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</w:t>
            </w:r>
            <w:r w:rsidRPr="002A64BE">
              <w:rPr>
                <w:sz w:val="28"/>
                <w:szCs w:val="28"/>
                <w:lang w:eastAsia="ar-SA"/>
              </w:rPr>
              <w:t xml:space="preserve">_________________ </w:t>
            </w:r>
            <w:r>
              <w:rPr>
                <w:sz w:val="28"/>
                <w:szCs w:val="28"/>
                <w:lang w:eastAsia="ar-SA"/>
              </w:rPr>
              <w:t xml:space="preserve"> ФИО</w:t>
            </w: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163068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Pr="00BB61F1" w:rsidRDefault="00904805" w:rsidP="00163068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</w:tc>
      </w:tr>
    </w:tbl>
    <w:p w:rsidR="00904805" w:rsidRDefault="00904805" w:rsidP="00904805">
      <w:pPr>
        <w:jc w:val="center"/>
        <w:rPr>
          <w:sz w:val="28"/>
          <w:szCs w:val="28"/>
        </w:rPr>
      </w:pPr>
    </w:p>
    <w:p w:rsidR="00904805" w:rsidRPr="00BB61F1" w:rsidRDefault="00904805" w:rsidP="00904805">
      <w:pPr>
        <w:jc w:val="center"/>
        <w:rPr>
          <w:sz w:val="28"/>
          <w:szCs w:val="28"/>
        </w:rPr>
      </w:pPr>
    </w:p>
    <w:p w:rsidR="00904805" w:rsidRDefault="00904805" w:rsidP="00904805">
      <w:pPr>
        <w:jc w:val="right"/>
        <w:rPr>
          <w:sz w:val="28"/>
          <w:szCs w:val="28"/>
        </w:rPr>
      </w:pPr>
    </w:p>
    <w:p w:rsidR="00904805" w:rsidRPr="00FC75F5" w:rsidRDefault="00904805" w:rsidP="00904805">
      <w:pPr>
        <w:jc w:val="right"/>
        <w:rPr>
          <w:sz w:val="28"/>
          <w:szCs w:val="28"/>
        </w:rPr>
      </w:pPr>
    </w:p>
    <w:p w:rsidR="00904805" w:rsidRPr="002A64BE" w:rsidRDefault="00904805" w:rsidP="00904805">
      <w:pPr>
        <w:rPr>
          <w:sz w:val="44"/>
          <w:szCs w:val="44"/>
        </w:rPr>
      </w:pPr>
    </w:p>
    <w:p w:rsidR="00904805" w:rsidRPr="002A64BE" w:rsidRDefault="00904805" w:rsidP="00904805">
      <w:pPr>
        <w:jc w:val="center"/>
        <w:rPr>
          <w:sz w:val="44"/>
          <w:szCs w:val="44"/>
        </w:rPr>
      </w:pPr>
      <w:r w:rsidRPr="002A64BE">
        <w:rPr>
          <w:sz w:val="44"/>
          <w:szCs w:val="44"/>
        </w:rPr>
        <w:t xml:space="preserve">ПРОГРАММА </w:t>
      </w:r>
    </w:p>
    <w:p w:rsidR="00904805" w:rsidRPr="002A64BE" w:rsidRDefault="00904805" w:rsidP="00904805">
      <w:pPr>
        <w:jc w:val="center"/>
        <w:rPr>
          <w:sz w:val="44"/>
          <w:szCs w:val="44"/>
        </w:rPr>
      </w:pPr>
    </w:p>
    <w:p w:rsidR="00904805" w:rsidRPr="002A64BE" w:rsidRDefault="00904805" w:rsidP="00904805">
      <w:pPr>
        <w:jc w:val="center"/>
        <w:rPr>
          <w:sz w:val="44"/>
          <w:szCs w:val="44"/>
        </w:rPr>
      </w:pPr>
      <w:r w:rsidRPr="002A64BE">
        <w:rPr>
          <w:sz w:val="44"/>
          <w:szCs w:val="44"/>
        </w:rPr>
        <w:t>ФОРМИРОВАНИЕ СОВРЕМЕМННОЙ ГОРОДСКОЙ СРЕДЫ НА ТЕРРИТОРИИ МО «</w:t>
      </w:r>
      <w:r>
        <w:rPr>
          <w:sz w:val="44"/>
          <w:szCs w:val="44"/>
        </w:rPr>
        <w:t>ИГРИНСКОЕ</w:t>
      </w:r>
      <w:r w:rsidRPr="002A64BE">
        <w:rPr>
          <w:sz w:val="44"/>
          <w:szCs w:val="44"/>
        </w:rPr>
        <w:t>»</w:t>
      </w:r>
    </w:p>
    <w:p w:rsidR="00904805" w:rsidRPr="002A64BE" w:rsidRDefault="00904805" w:rsidP="00904805">
      <w:pPr>
        <w:jc w:val="center"/>
        <w:rPr>
          <w:snapToGrid w:val="0"/>
          <w:sz w:val="44"/>
          <w:szCs w:val="44"/>
        </w:rPr>
      </w:pPr>
      <w:r w:rsidRPr="002A64BE">
        <w:rPr>
          <w:sz w:val="44"/>
          <w:szCs w:val="44"/>
        </w:rPr>
        <w:t>НА 201</w:t>
      </w:r>
      <w:r>
        <w:rPr>
          <w:sz w:val="44"/>
          <w:szCs w:val="44"/>
        </w:rPr>
        <w:t>8-2022</w:t>
      </w:r>
      <w:r w:rsidRPr="002A64BE">
        <w:rPr>
          <w:sz w:val="44"/>
          <w:szCs w:val="44"/>
        </w:rPr>
        <w:t xml:space="preserve"> ГОД</w:t>
      </w:r>
      <w:r>
        <w:rPr>
          <w:sz w:val="44"/>
          <w:szCs w:val="44"/>
        </w:rPr>
        <w:t>Ы</w:t>
      </w:r>
    </w:p>
    <w:p w:rsidR="00904805" w:rsidRPr="002A64BE" w:rsidRDefault="00904805" w:rsidP="00904805">
      <w:pPr>
        <w:jc w:val="center"/>
        <w:rPr>
          <w:snapToGrid w:val="0"/>
          <w:sz w:val="44"/>
          <w:szCs w:val="44"/>
        </w:rPr>
      </w:pPr>
    </w:p>
    <w:p w:rsidR="00904805" w:rsidRPr="002A64BE" w:rsidRDefault="00904805" w:rsidP="00904805">
      <w:pPr>
        <w:tabs>
          <w:tab w:val="left" w:pos="0"/>
        </w:tabs>
        <w:ind w:right="-7"/>
        <w:jc w:val="center"/>
        <w:rPr>
          <w:b/>
          <w:bCs/>
          <w:sz w:val="44"/>
          <w:szCs w:val="44"/>
        </w:rPr>
      </w:pPr>
    </w:p>
    <w:p w:rsidR="00904805" w:rsidRPr="002A64BE" w:rsidRDefault="00904805" w:rsidP="00904805">
      <w:pPr>
        <w:tabs>
          <w:tab w:val="left" w:pos="0"/>
        </w:tabs>
        <w:ind w:right="-7"/>
        <w:jc w:val="center"/>
        <w:rPr>
          <w:b/>
          <w:color w:val="000000"/>
          <w:spacing w:val="1"/>
          <w:sz w:val="44"/>
          <w:szCs w:val="44"/>
        </w:rPr>
      </w:pPr>
      <w:r w:rsidRPr="002A64BE">
        <w:rPr>
          <w:b/>
          <w:color w:val="000000"/>
          <w:spacing w:val="1"/>
          <w:sz w:val="44"/>
          <w:szCs w:val="44"/>
        </w:rPr>
        <w:t xml:space="preserve"> </w:t>
      </w:r>
    </w:p>
    <w:p w:rsidR="00904805" w:rsidRPr="00C24FD1" w:rsidRDefault="00904805" w:rsidP="00904805">
      <w:pPr>
        <w:tabs>
          <w:tab w:val="left" w:pos="0"/>
        </w:tabs>
        <w:ind w:right="-7" w:firstLine="709"/>
        <w:jc w:val="both"/>
        <w:rPr>
          <w:b/>
          <w:sz w:val="28"/>
          <w:szCs w:val="28"/>
        </w:rPr>
      </w:pPr>
    </w:p>
    <w:p w:rsidR="00904805" w:rsidRDefault="00904805" w:rsidP="00904805">
      <w:pPr>
        <w:jc w:val="both"/>
        <w:rPr>
          <w:sz w:val="28"/>
          <w:szCs w:val="28"/>
        </w:rPr>
      </w:pPr>
    </w:p>
    <w:p w:rsidR="00904805" w:rsidRPr="00FC75F5" w:rsidRDefault="00904805" w:rsidP="00904805">
      <w:pPr>
        <w:jc w:val="both"/>
        <w:rPr>
          <w:sz w:val="28"/>
          <w:szCs w:val="28"/>
        </w:rPr>
      </w:pPr>
    </w:p>
    <w:p w:rsidR="00904805" w:rsidRPr="00FC75F5" w:rsidRDefault="00904805" w:rsidP="00904805">
      <w:pPr>
        <w:jc w:val="center"/>
        <w:rPr>
          <w:sz w:val="28"/>
          <w:szCs w:val="28"/>
        </w:rPr>
      </w:pPr>
    </w:p>
    <w:p w:rsidR="00904805" w:rsidRPr="00FC75F5" w:rsidRDefault="00904805" w:rsidP="00904805">
      <w:pPr>
        <w:jc w:val="center"/>
        <w:rPr>
          <w:sz w:val="28"/>
          <w:szCs w:val="28"/>
        </w:rPr>
      </w:pPr>
      <w:r w:rsidRPr="00FC75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C75F5">
        <w:rPr>
          <w:sz w:val="28"/>
          <w:szCs w:val="28"/>
        </w:rPr>
        <w:t xml:space="preserve"> год</w:t>
      </w:r>
    </w:p>
    <w:p w:rsidR="00904805" w:rsidRDefault="00904805" w:rsidP="00904805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Default="006D76F6" w:rsidP="006D76F6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Pr="002F195B" w:rsidRDefault="006D76F6" w:rsidP="006D76F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2F195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6D76F6" w:rsidRPr="002F195B" w:rsidRDefault="006D76F6" w:rsidP="006D76F6">
      <w:pPr>
        <w:jc w:val="right"/>
        <w:rPr>
          <w:sz w:val="28"/>
          <w:szCs w:val="28"/>
        </w:rPr>
      </w:pPr>
      <w:r w:rsidRPr="002F195B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2F195B">
        <w:rPr>
          <w:sz w:val="28"/>
          <w:szCs w:val="28"/>
        </w:rPr>
        <w:t>дминистрации</w:t>
      </w:r>
    </w:p>
    <w:p w:rsidR="006D76F6" w:rsidRPr="002F195B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«Игринское</w:t>
      </w:r>
      <w:r w:rsidRPr="002F195B">
        <w:rPr>
          <w:sz w:val="28"/>
          <w:szCs w:val="28"/>
        </w:rPr>
        <w:t>»</w:t>
      </w:r>
    </w:p>
    <w:p w:rsidR="006D76F6" w:rsidRDefault="006D76F6" w:rsidP="006D76F6">
      <w:pPr>
        <w:jc w:val="right"/>
        <w:rPr>
          <w:sz w:val="28"/>
          <w:szCs w:val="28"/>
        </w:rPr>
      </w:pPr>
      <w:r w:rsidRPr="002F195B">
        <w:rPr>
          <w:sz w:val="28"/>
          <w:szCs w:val="28"/>
        </w:rPr>
        <w:t xml:space="preserve">от </w:t>
      </w:r>
      <w:r w:rsidR="00202F5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02F5C">
        <w:rPr>
          <w:sz w:val="28"/>
          <w:szCs w:val="28"/>
        </w:rPr>
        <w:t>август</w:t>
      </w:r>
      <w:r>
        <w:rPr>
          <w:sz w:val="28"/>
          <w:szCs w:val="28"/>
        </w:rPr>
        <w:t>а</w:t>
      </w:r>
      <w:r w:rsidRPr="002F195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2F195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02F5C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</w:p>
    <w:p w:rsidR="006D76F6" w:rsidRPr="002F195B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изменениями от 30 марта 2018 года № 33 </w:t>
      </w:r>
      <w:r w:rsidRPr="002F195B">
        <w:rPr>
          <w:sz w:val="28"/>
          <w:szCs w:val="28"/>
        </w:rPr>
        <w:t xml:space="preserve">  </w:t>
      </w:r>
    </w:p>
    <w:p w:rsidR="006D76F6" w:rsidRDefault="00F417AA" w:rsidP="006D76F6">
      <w:pPr>
        <w:tabs>
          <w:tab w:val="left" w:pos="0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от 28 марта 2019 года № 41</w:t>
      </w:r>
    </w:p>
    <w:p w:rsidR="006D76F6" w:rsidRDefault="006D76F6" w:rsidP="006D76F6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Pr="006E4F1C" w:rsidRDefault="006D76F6" w:rsidP="006D76F6">
      <w:pPr>
        <w:jc w:val="center"/>
        <w:outlineLvl w:val="1"/>
        <w:rPr>
          <w:b/>
          <w:sz w:val="28"/>
          <w:szCs w:val="28"/>
          <w:lang w:eastAsia="en-US"/>
        </w:rPr>
      </w:pPr>
      <w:r w:rsidRPr="006E4F1C">
        <w:rPr>
          <w:b/>
          <w:sz w:val="28"/>
          <w:szCs w:val="28"/>
          <w:lang w:eastAsia="en-US"/>
        </w:rPr>
        <w:t>Программа «Формирование современной городской среды</w:t>
      </w:r>
    </w:p>
    <w:p w:rsidR="006D76F6" w:rsidRDefault="006D76F6" w:rsidP="006D76F6">
      <w:pPr>
        <w:jc w:val="center"/>
        <w:outlineLvl w:val="1"/>
        <w:rPr>
          <w:b/>
          <w:sz w:val="28"/>
          <w:szCs w:val="28"/>
          <w:lang w:eastAsia="en-US"/>
        </w:rPr>
      </w:pPr>
      <w:r w:rsidRPr="006E4F1C">
        <w:rPr>
          <w:b/>
          <w:sz w:val="28"/>
          <w:szCs w:val="28"/>
          <w:lang w:eastAsia="en-US"/>
        </w:rPr>
        <w:t xml:space="preserve">на территории муниципального образования  </w:t>
      </w:r>
      <w:r w:rsidRPr="006E4F1C">
        <w:rPr>
          <w:b/>
          <w:sz w:val="28"/>
          <w:szCs w:val="28"/>
        </w:rPr>
        <w:t>«Игринское»</w:t>
      </w:r>
      <w:r w:rsidRPr="006E4F1C">
        <w:rPr>
          <w:b/>
          <w:sz w:val="28"/>
          <w:szCs w:val="28"/>
          <w:lang w:eastAsia="en-US"/>
        </w:rPr>
        <w:t xml:space="preserve">  </w:t>
      </w:r>
    </w:p>
    <w:p w:rsidR="006D76F6" w:rsidRPr="006E4F1C" w:rsidRDefault="006D76F6" w:rsidP="006D76F6">
      <w:pPr>
        <w:jc w:val="center"/>
        <w:outlineLvl w:val="1"/>
        <w:rPr>
          <w:b/>
          <w:sz w:val="28"/>
          <w:szCs w:val="28"/>
          <w:lang w:eastAsia="en-US"/>
        </w:rPr>
      </w:pPr>
      <w:r w:rsidRPr="006E4F1C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8-2022</w:t>
      </w:r>
      <w:r w:rsidRPr="006E4F1C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ы</w:t>
      </w:r>
      <w:r w:rsidRPr="006E4F1C">
        <w:rPr>
          <w:b/>
          <w:sz w:val="28"/>
          <w:szCs w:val="28"/>
          <w:lang w:eastAsia="en-US"/>
        </w:rPr>
        <w:t>»</w:t>
      </w:r>
    </w:p>
    <w:p w:rsidR="006D76F6" w:rsidRPr="00ED4C63" w:rsidRDefault="006D76F6" w:rsidP="006D76F6">
      <w:pPr>
        <w:jc w:val="center"/>
        <w:outlineLvl w:val="1"/>
        <w:rPr>
          <w:lang w:eastAsia="en-US"/>
        </w:rPr>
      </w:pPr>
    </w:p>
    <w:p w:rsidR="006D76F6" w:rsidRPr="00386C32" w:rsidRDefault="006D76F6" w:rsidP="006D76F6">
      <w:pPr>
        <w:jc w:val="center"/>
        <w:outlineLvl w:val="1"/>
        <w:rPr>
          <w:sz w:val="28"/>
          <w:szCs w:val="28"/>
          <w:lang w:eastAsia="en-US"/>
        </w:rPr>
      </w:pPr>
      <w:r w:rsidRPr="00386C32">
        <w:rPr>
          <w:sz w:val="28"/>
          <w:szCs w:val="28"/>
          <w:lang w:eastAsia="en-US"/>
        </w:rPr>
        <w:t xml:space="preserve">Паспорт программы </w:t>
      </w:r>
    </w:p>
    <w:p w:rsidR="006D76F6" w:rsidRPr="00386C32" w:rsidRDefault="006D76F6" w:rsidP="006D76F6">
      <w:pPr>
        <w:jc w:val="center"/>
        <w:outlineLvl w:val="1"/>
        <w:rPr>
          <w:sz w:val="28"/>
          <w:szCs w:val="28"/>
          <w:lang w:eastAsia="en-US"/>
        </w:rPr>
      </w:pPr>
      <w:r w:rsidRPr="00386C32">
        <w:rPr>
          <w:sz w:val="28"/>
          <w:szCs w:val="28"/>
          <w:lang w:eastAsia="en-US"/>
        </w:rPr>
        <w:t xml:space="preserve">«Формирование современной городской среды» на территории муниципального образования </w:t>
      </w:r>
      <w:r w:rsidRPr="00386C32">
        <w:rPr>
          <w:sz w:val="28"/>
          <w:szCs w:val="28"/>
        </w:rPr>
        <w:t>«Игринское»</w:t>
      </w:r>
      <w:r w:rsidRPr="00386C32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8-2022</w:t>
      </w:r>
      <w:r w:rsidRPr="00386C32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Pr="00386C32">
        <w:rPr>
          <w:sz w:val="28"/>
          <w:szCs w:val="28"/>
          <w:lang w:eastAsia="en-US"/>
        </w:rPr>
        <w:t>»</w:t>
      </w:r>
    </w:p>
    <w:p w:rsidR="006D76F6" w:rsidRPr="00ED4C63" w:rsidRDefault="006D76F6" w:rsidP="006D76F6">
      <w:pPr>
        <w:ind w:firstLine="709"/>
        <w:jc w:val="center"/>
        <w:rPr>
          <w:lang w:eastAsia="en-US"/>
        </w:rPr>
      </w:pPr>
      <w:bookmarkStart w:id="0" w:name="Par488"/>
      <w:bookmarkEnd w:id="0"/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721"/>
      </w:tblGrid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Наименование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 xml:space="preserve">Формирование </w:t>
            </w:r>
            <w:r>
              <w:rPr>
                <w:lang w:eastAsia="en-US"/>
              </w:rPr>
              <w:t>современной</w:t>
            </w:r>
            <w:r w:rsidRPr="00ED4C63">
              <w:rPr>
                <w:lang w:eastAsia="en-US"/>
              </w:rPr>
              <w:t xml:space="preserve"> городской среды на территории муниципального образования «Игринское» на 201</w:t>
            </w:r>
            <w:r>
              <w:rPr>
                <w:lang w:eastAsia="en-US"/>
              </w:rPr>
              <w:t>8-2022</w:t>
            </w:r>
            <w:r w:rsidRPr="00ED4C63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ы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 xml:space="preserve">Гражданский кодекс Российской Федерации, </w:t>
            </w:r>
          </w:p>
          <w:p w:rsidR="006D76F6" w:rsidRPr="00ED4C63" w:rsidRDefault="006D76F6" w:rsidP="00163068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 xml:space="preserve">Бюджетный кодекс Российской Федерации, </w:t>
            </w:r>
          </w:p>
          <w:p w:rsidR="006D76F6" w:rsidRPr="00ED4C63" w:rsidRDefault="006D76F6" w:rsidP="00163068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6D76F6" w:rsidRDefault="006D76F6" w:rsidP="001630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D4C63">
              <w:rPr>
                <w:lang w:eastAsia="en-US"/>
              </w:rPr>
              <w:t>Постановление Правительства РФ от 10.02.2017 №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lang w:eastAsia="en-US"/>
              </w:rPr>
              <w:t>современной</w:t>
            </w:r>
            <w:r w:rsidRPr="00ED4C63">
              <w:rPr>
                <w:lang w:eastAsia="en-US"/>
              </w:rPr>
              <w:t xml:space="preserve"> городской среды»</w:t>
            </w:r>
          </w:p>
          <w:p w:rsidR="006D76F6" w:rsidRPr="00ED4C63" w:rsidRDefault="006D76F6" w:rsidP="0016306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- Приказ Минстроя РФ от 06.04.2017г №691 Методические рекомендации по подготовке государственных (муниципальных) программ формирование современной городской среды в рамках реализации приоритетного проекта «Формирование комфортной городской среды на 2018-2022г.»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Куратор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муниципального образования «Игринский район»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Координатор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образования «Игринский район» по строительству, ЖКХ, транспорту, связи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  муниципального образования «Игринское»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1.Отдел ЖКХ Администрации МО «Игринский район»</w:t>
            </w:r>
          </w:p>
          <w:p w:rsidR="006D76F6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2. Отдел архитектуры и строительства Администрации МО «Игринский район»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Цели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 xml:space="preserve">повышение уровня  благоустройства </w:t>
            </w:r>
            <w:r>
              <w:rPr>
                <w:lang w:eastAsia="en-US"/>
              </w:rPr>
              <w:t xml:space="preserve">общественных и дворовых </w:t>
            </w:r>
            <w:r w:rsidRPr="00ED4C63">
              <w:rPr>
                <w:lang w:eastAsia="en-US"/>
              </w:rPr>
              <w:t>территорий муниципального образования  «Игринское»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Задачи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F757B3" w:rsidRDefault="006D76F6" w:rsidP="0016306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F757B3">
              <w:rPr>
                <w:lang w:eastAsia="en-US"/>
              </w:rPr>
              <w:t>- повышение уровня благоустройства</w:t>
            </w:r>
            <w:r w:rsidRPr="00F757B3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общественных</w:t>
            </w:r>
            <w:r w:rsidRPr="00F757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дворовых </w:t>
            </w:r>
            <w:r w:rsidRPr="00F757B3">
              <w:rPr>
                <w:lang w:eastAsia="en-US"/>
              </w:rPr>
              <w:t>территорий МО «Игринское»;</w:t>
            </w:r>
          </w:p>
          <w:p w:rsidR="006D76F6" w:rsidRPr="00F757B3" w:rsidRDefault="006D76F6" w:rsidP="0016306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F757B3">
              <w:rPr>
                <w:lang w:eastAsia="en-US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lang w:eastAsia="en-US"/>
              </w:rPr>
              <w:t>общественных</w:t>
            </w:r>
            <w:r w:rsidRPr="00F757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дворовых </w:t>
            </w:r>
            <w:r w:rsidRPr="00F757B3">
              <w:rPr>
                <w:lang w:eastAsia="en-US"/>
              </w:rPr>
              <w:t>территорий</w:t>
            </w:r>
            <w:r>
              <w:rPr>
                <w:lang w:eastAsia="en-US"/>
              </w:rPr>
              <w:t xml:space="preserve"> в МО «Игринское»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D7403C" w:rsidRDefault="006D76F6" w:rsidP="0016306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6D76F6" w:rsidRPr="00D7403C" w:rsidRDefault="006D76F6" w:rsidP="0016306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lastRenderedPageBreak/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6D76F6" w:rsidRPr="00D7403C" w:rsidRDefault="006D76F6" w:rsidP="0016306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«Игринское»), проценты;</w:t>
            </w:r>
          </w:p>
          <w:p w:rsidR="006D76F6" w:rsidRPr="00D7403C" w:rsidRDefault="006D76F6" w:rsidP="0016306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проценты, рубли;</w:t>
            </w:r>
          </w:p>
          <w:p w:rsidR="006D76F6" w:rsidRPr="00D7403C" w:rsidRDefault="006D76F6" w:rsidP="00163068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территорий, чел./часы;</w:t>
            </w:r>
          </w:p>
          <w:p w:rsidR="006D76F6" w:rsidRPr="00E879BB" w:rsidRDefault="006D76F6" w:rsidP="001630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 w:rsidRPr="00E879BB"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рубли;</w:t>
            </w:r>
          </w:p>
          <w:p w:rsidR="006D76F6" w:rsidRDefault="006D76F6" w:rsidP="001630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 w:rsidRPr="00E879BB">
      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      </w:r>
          </w:p>
          <w:p w:rsidR="006D76F6" w:rsidRDefault="006D76F6" w:rsidP="001630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>
              <w:t>количество и площадь благоустроенных наиболее посещаемых территорий общественного пользования, ед./</w:t>
            </w:r>
            <w:proofErr w:type="gramStart"/>
            <w:r>
              <w:t>га</w:t>
            </w:r>
            <w:proofErr w:type="gramEnd"/>
            <w:r>
              <w:t>.</w:t>
            </w:r>
          </w:p>
          <w:p w:rsidR="006D76F6" w:rsidRDefault="006D76F6" w:rsidP="001630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>
              <w:t xml:space="preserve">доля благоустроенных наиболее посещаемых территорий общественного пользования территорий от общего </w:t>
            </w:r>
            <w:proofErr w:type="gramStart"/>
            <w:r>
              <w:t>количества</w:t>
            </w:r>
            <w:proofErr w:type="gramEnd"/>
            <w:r>
              <w:t xml:space="preserve"> наиболее посещаемых территорий общественного пользования, проценты.</w:t>
            </w:r>
          </w:p>
          <w:p w:rsidR="006D76F6" w:rsidRDefault="006D76F6" w:rsidP="001630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proofErr w:type="gramStart"/>
            <w:r>
              <w:t>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МО «Игринское», проценты.</w:t>
            </w:r>
            <w:proofErr w:type="gramEnd"/>
          </w:p>
          <w:p w:rsidR="006D76F6" w:rsidRPr="00D75990" w:rsidRDefault="006D76F6" w:rsidP="001630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08" w:hanging="499"/>
              <w:jc w:val="both"/>
            </w:pPr>
            <w:r>
              <w:t>объем трудового участия заинтересованных лиц в выполнении работ по благоустройству территорий общественного пользования, чел./час.</w:t>
            </w:r>
          </w:p>
        </w:tc>
      </w:tr>
      <w:tr w:rsidR="006D76F6" w:rsidRPr="00ED4C63" w:rsidTr="00163068">
        <w:trPr>
          <w:trHeight w:val="51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lastRenderedPageBreak/>
              <w:t>Сроки и этапы реализации муниципальной программы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201</w:t>
            </w:r>
            <w:r>
              <w:rPr>
                <w:lang w:eastAsia="en-US"/>
              </w:rPr>
              <w:t>8-2022</w:t>
            </w:r>
            <w:r w:rsidRPr="00ED4C63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ы</w:t>
            </w:r>
            <w:r w:rsidRPr="00ED4C63">
              <w:rPr>
                <w:lang w:eastAsia="en-US"/>
              </w:rPr>
              <w:t xml:space="preserve"> </w:t>
            </w:r>
          </w:p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Без разбивки на этапы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Исполнитель муниципальной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D4C63">
              <w:rPr>
                <w:lang w:eastAsia="en-US"/>
              </w:rPr>
              <w:t>дминистрация муниципального образования «Игринское»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D5144C" w:rsidRDefault="006D76F6" w:rsidP="00163068">
            <w:pPr>
              <w:rPr>
                <w:lang w:eastAsia="en-US"/>
              </w:rPr>
            </w:pPr>
            <w:r w:rsidRPr="00D5144C">
              <w:rPr>
                <w:lang w:eastAsia="en-US"/>
              </w:rPr>
              <w:t>Общий объем финансирования мероприятий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t>В 2018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Всего - </w:t>
            </w:r>
            <w:r>
              <w:rPr>
                <w:lang w:eastAsia="en-US"/>
              </w:rPr>
              <w:t>5620,900</w:t>
            </w:r>
            <w:r w:rsidRPr="001C6C62">
              <w:rPr>
                <w:lang w:eastAsia="en-US"/>
              </w:rPr>
              <w:t xml:space="preserve">  тыс. руб., из них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Федеральный бюджет - </w:t>
            </w:r>
            <w:r>
              <w:rPr>
                <w:lang w:eastAsia="en-US"/>
              </w:rPr>
              <w:t>4325</w:t>
            </w:r>
            <w:r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300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Субсидии из бюджета УР - 1</w:t>
            </w:r>
            <w:r>
              <w:rPr>
                <w:lang w:eastAsia="en-US"/>
              </w:rPr>
              <w:t>01</w:t>
            </w:r>
            <w:r w:rsidRPr="001C6C62">
              <w:rPr>
                <w:lang w:eastAsia="en-US"/>
              </w:rPr>
              <w:t>4,</w:t>
            </w:r>
            <w:r>
              <w:rPr>
                <w:lang w:eastAsia="en-US"/>
              </w:rPr>
              <w:t>600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Бюджет МО «Игринское» - 28</w:t>
            </w:r>
            <w:r>
              <w:rPr>
                <w:lang w:eastAsia="en-US"/>
              </w:rPr>
              <w:t>1</w:t>
            </w:r>
            <w:r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1C6C62">
              <w:rPr>
                <w:lang w:eastAsia="en-US"/>
              </w:rPr>
              <w:t>00  тыс. руб.</w:t>
            </w:r>
          </w:p>
          <w:p w:rsidR="006D76F6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Средства собственников  -  </w:t>
            </w:r>
            <w:r>
              <w:rPr>
                <w:lang w:eastAsia="en-US"/>
              </w:rPr>
              <w:t>0,00</w:t>
            </w:r>
            <w:r w:rsidRPr="001C6C62">
              <w:rPr>
                <w:lang w:eastAsia="en-US"/>
              </w:rPr>
              <w:t xml:space="preserve">  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t>В 201</w:t>
            </w:r>
            <w:r>
              <w:rPr>
                <w:b/>
                <w:lang w:eastAsia="en-US"/>
              </w:rPr>
              <w:t>9</w:t>
            </w:r>
            <w:r w:rsidRPr="001C6C62">
              <w:rPr>
                <w:b/>
                <w:lang w:eastAsia="en-US"/>
              </w:rPr>
              <w:t xml:space="preserve">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Всего - </w:t>
            </w:r>
            <w:r>
              <w:rPr>
                <w:lang w:eastAsia="en-US"/>
              </w:rPr>
              <w:t>59</w:t>
            </w:r>
            <w:r w:rsidR="00830909">
              <w:rPr>
                <w:lang w:eastAsia="en-US"/>
              </w:rPr>
              <w:t>12</w:t>
            </w:r>
            <w:r>
              <w:rPr>
                <w:lang w:eastAsia="en-US"/>
              </w:rPr>
              <w:t>,1</w:t>
            </w:r>
            <w:r w:rsidR="00830909">
              <w:rPr>
                <w:lang w:eastAsia="en-US"/>
              </w:rPr>
              <w:t>97</w:t>
            </w:r>
            <w:r w:rsidRPr="001C6C62">
              <w:rPr>
                <w:lang w:eastAsia="en-US"/>
              </w:rPr>
              <w:t xml:space="preserve">  тыс. руб., из них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Федеральный бюджет </w:t>
            </w:r>
            <w:r>
              <w:rPr>
                <w:lang w:eastAsia="en-US"/>
              </w:rPr>
              <w:t>–</w:t>
            </w:r>
            <w:r w:rsidRPr="001C6C62">
              <w:rPr>
                <w:lang w:eastAsia="en-US"/>
              </w:rPr>
              <w:t xml:space="preserve"> </w:t>
            </w:r>
            <w:r w:rsidR="00830909">
              <w:rPr>
                <w:lang w:eastAsia="en-US"/>
              </w:rPr>
              <w:t>5463</w:t>
            </w:r>
            <w:r>
              <w:rPr>
                <w:lang w:eastAsia="en-US"/>
              </w:rPr>
              <w:t>,</w:t>
            </w:r>
            <w:r w:rsidR="00830909">
              <w:rPr>
                <w:lang w:eastAsia="en-US"/>
              </w:rPr>
              <w:t>619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830909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- 168</w:t>
            </w:r>
            <w:r w:rsidR="006D76F6"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978</w:t>
            </w:r>
            <w:r w:rsidR="006D76F6"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Бюджет МО «Игринское» - 2</w:t>
            </w:r>
            <w:r>
              <w:rPr>
                <w:lang w:eastAsia="en-US"/>
              </w:rPr>
              <w:t>7</w:t>
            </w:r>
            <w:r w:rsidR="00830909">
              <w:rPr>
                <w:lang w:eastAsia="en-US"/>
              </w:rPr>
              <w:t>9</w:t>
            </w:r>
            <w:r w:rsidRPr="001C6C62">
              <w:rPr>
                <w:lang w:eastAsia="en-US"/>
              </w:rPr>
              <w:t>,</w:t>
            </w:r>
            <w:r w:rsidR="00830909">
              <w:rPr>
                <w:lang w:eastAsia="en-US"/>
              </w:rPr>
              <w:t>6</w:t>
            </w:r>
            <w:r w:rsidRPr="001C6C62">
              <w:rPr>
                <w:lang w:eastAsia="en-US"/>
              </w:rPr>
              <w:t>00  тыс. руб.</w:t>
            </w:r>
          </w:p>
          <w:p w:rsidR="006D76F6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Средства собственников  -  </w:t>
            </w:r>
            <w:r>
              <w:rPr>
                <w:lang w:eastAsia="en-US"/>
              </w:rPr>
              <w:t>0,00</w:t>
            </w:r>
            <w:r w:rsidRPr="001C6C62">
              <w:rPr>
                <w:lang w:eastAsia="en-US"/>
              </w:rPr>
              <w:t xml:space="preserve">  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lastRenderedPageBreak/>
              <w:t>В 20</w:t>
            </w:r>
            <w:r>
              <w:rPr>
                <w:b/>
                <w:lang w:eastAsia="en-US"/>
              </w:rPr>
              <w:t>20</w:t>
            </w:r>
            <w:r w:rsidRPr="001C6C62">
              <w:rPr>
                <w:b/>
                <w:lang w:eastAsia="en-US"/>
              </w:rPr>
              <w:t xml:space="preserve">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Всего - </w:t>
            </w:r>
            <w:r>
              <w:rPr>
                <w:lang w:eastAsia="en-US"/>
              </w:rPr>
              <w:t>5579,100</w:t>
            </w:r>
            <w:r w:rsidRPr="001C6C62">
              <w:rPr>
                <w:lang w:eastAsia="en-US"/>
              </w:rPr>
              <w:t xml:space="preserve">  тыс. руб., из них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Федеральный бюджет - </w:t>
            </w:r>
            <w:r>
              <w:rPr>
                <w:lang w:eastAsia="en-US"/>
              </w:rPr>
              <w:t>429</w:t>
            </w:r>
            <w:r w:rsidRPr="001C6C62">
              <w:rPr>
                <w:lang w:eastAsia="en-US"/>
              </w:rPr>
              <w:t>3,</w:t>
            </w:r>
            <w:r>
              <w:rPr>
                <w:lang w:eastAsia="en-US"/>
              </w:rPr>
              <w:t>200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Субсидии из бюджета УР - 1</w:t>
            </w:r>
            <w:r>
              <w:rPr>
                <w:lang w:eastAsia="en-US"/>
              </w:rPr>
              <w:t>007</w:t>
            </w:r>
            <w:r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000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163068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«Игринское» - 27</w:t>
            </w:r>
            <w:r w:rsidRPr="001C6C62">
              <w:rPr>
                <w:lang w:eastAsia="en-US"/>
              </w:rPr>
              <w:t>8,</w:t>
            </w:r>
            <w:r>
              <w:rPr>
                <w:lang w:eastAsia="en-US"/>
              </w:rPr>
              <w:t>9</w:t>
            </w:r>
            <w:r w:rsidRPr="001C6C62">
              <w:rPr>
                <w:lang w:eastAsia="en-US"/>
              </w:rPr>
              <w:t>00  тыс. руб.</w:t>
            </w:r>
          </w:p>
          <w:p w:rsidR="006D76F6" w:rsidRDefault="006D76F6" w:rsidP="00163068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Средства собственников  -  </w:t>
            </w:r>
            <w:r>
              <w:rPr>
                <w:lang w:eastAsia="en-US"/>
              </w:rPr>
              <w:t>0,00</w:t>
            </w:r>
            <w:r w:rsidRPr="001C6C62">
              <w:rPr>
                <w:lang w:eastAsia="en-US"/>
              </w:rPr>
              <w:t xml:space="preserve">  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t>В 20</w:t>
            </w:r>
            <w:r>
              <w:rPr>
                <w:b/>
                <w:lang w:eastAsia="en-US"/>
              </w:rPr>
              <w:t>21</w:t>
            </w:r>
            <w:r w:rsidRPr="001C6C62">
              <w:rPr>
                <w:b/>
                <w:lang w:eastAsia="en-US"/>
              </w:rPr>
              <w:t xml:space="preserve">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</w:t>
            </w:r>
            <w:r w:rsidRPr="000A4BFD">
              <w:rPr>
                <w:lang w:eastAsia="en-US"/>
              </w:rPr>
              <w:t>Всего – 0,0 тыс. руб., из них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Федеральный бюджет – 0,0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Субсидии из бюджета УР – 0,0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Бюджет МО «Игринское» - 0,0 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Средства собственников  -  0,00  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b/>
                <w:lang w:eastAsia="en-US"/>
              </w:rPr>
              <w:t>В 2022 году</w:t>
            </w:r>
            <w:r w:rsidRPr="000A4BFD">
              <w:rPr>
                <w:lang w:eastAsia="en-US"/>
              </w:rPr>
              <w:t>. Всего - 0,0  тыс. руб., из них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Федеральный бюджет – 0,0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Субсидии из бюджета УР – 0,0 тыс. руб.</w:t>
            </w:r>
          </w:p>
          <w:p w:rsidR="006D76F6" w:rsidRPr="000A4BFD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Бюджет МО «Игринское» - 0,0  тыс. руб.</w:t>
            </w:r>
          </w:p>
          <w:p w:rsidR="006D76F6" w:rsidRPr="00ED4C63" w:rsidRDefault="006D76F6" w:rsidP="00163068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Средства собственников  -  0,00   тыс. руб.</w:t>
            </w:r>
          </w:p>
        </w:tc>
      </w:tr>
      <w:tr w:rsidR="006D76F6" w:rsidRPr="00ED4C63" w:rsidTr="00163068">
        <w:trPr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163068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440302" w:rsidRDefault="006D76F6" w:rsidP="00163068">
            <w:pPr>
              <w:jc w:val="both"/>
            </w:pPr>
            <w:r w:rsidRPr="00440302">
      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</w:t>
            </w:r>
            <w:r>
              <w:t>дворовых и общественных</w:t>
            </w:r>
            <w:r w:rsidRPr="00440302">
              <w:t xml:space="preserve"> территорий на территории МО «</w:t>
            </w:r>
            <w:r>
              <w:t>Игринское</w:t>
            </w:r>
            <w:r w:rsidRPr="00440302">
              <w:t>», повышение уровня ответственности населения на территории МО «</w:t>
            </w:r>
            <w:r>
              <w:t>Игринское</w:t>
            </w:r>
            <w:r w:rsidRPr="00440302">
              <w:t xml:space="preserve">» за состоянием чистоты, повышение экологической культуры населения. </w:t>
            </w:r>
          </w:p>
          <w:p w:rsidR="006D76F6" w:rsidRPr="00440302" w:rsidRDefault="006D76F6" w:rsidP="00163068">
            <w:pPr>
              <w:jc w:val="both"/>
            </w:pPr>
            <w:r w:rsidRPr="00440302">
              <w:t xml:space="preserve">Социальным эффектом реализации программы станет широкое вовлечение граждан, организаций в реализацию мероприятий по благоустройству </w:t>
            </w:r>
            <w:r>
              <w:t>дворовых и общественных</w:t>
            </w:r>
            <w:r w:rsidRPr="00440302">
              <w:t xml:space="preserve"> территорий на территории МО «</w:t>
            </w:r>
            <w:r>
              <w:t>Игринское</w:t>
            </w:r>
            <w:r w:rsidRPr="00440302">
              <w:t>».</w:t>
            </w:r>
          </w:p>
        </w:tc>
      </w:tr>
    </w:tbl>
    <w:p w:rsidR="006D76F6" w:rsidRPr="00ED4C63" w:rsidRDefault="006D76F6" w:rsidP="006D76F6">
      <w:pPr>
        <w:rPr>
          <w:lang w:eastAsia="en-US"/>
        </w:rPr>
      </w:pPr>
    </w:p>
    <w:p w:rsidR="006D76F6" w:rsidRPr="00ED4C63" w:rsidRDefault="006D76F6" w:rsidP="006D76F6">
      <w:pPr>
        <w:ind w:left="720"/>
        <w:jc w:val="center"/>
      </w:pPr>
    </w:p>
    <w:p w:rsidR="006D76F6" w:rsidRDefault="006D76F6" w:rsidP="006D76F6"/>
    <w:p w:rsidR="006D76F6" w:rsidRPr="00ED4C63" w:rsidRDefault="006D76F6" w:rsidP="006D76F6">
      <w:pPr>
        <w:ind w:left="720"/>
        <w:jc w:val="center"/>
        <w:rPr>
          <w:lang w:eastAsia="en-US"/>
        </w:rPr>
      </w:pPr>
      <w:r w:rsidRPr="00C556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</w:t>
      </w:r>
      <w:r w:rsidRPr="00C5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состояния сферы деятельности.</w:t>
      </w:r>
    </w:p>
    <w:p w:rsidR="006D76F6" w:rsidRPr="00C55607" w:rsidRDefault="006D76F6" w:rsidP="006D76F6">
      <w:pPr>
        <w:ind w:firstLine="709"/>
        <w:jc w:val="both"/>
        <w:rPr>
          <w:sz w:val="28"/>
          <w:szCs w:val="28"/>
        </w:rPr>
      </w:pPr>
      <w:r w:rsidRPr="00C55607">
        <w:rPr>
          <w:sz w:val="28"/>
          <w:szCs w:val="28"/>
        </w:rPr>
        <w:t>Муниципальное образование "Игринское" расположено в северо-западной части Игринского района лесистой горно-пересеченной местности общей площадью 5065 га. Центр района и МО - рабочий поселок Игра расположен на пересечении старинного Сибирского тракта и шоссейной дороги Ижевск-Глазов, железной дороги Ижевск-Балезино. Общая площадь поселения составляет 5065 га. На 01 января 2017 г. население муниципального образования «Игринское» составляет 20261 человек, крупнейший населенный пункт – поселок Игра (население 20235</w:t>
      </w:r>
      <w:r w:rsidRPr="00C55607">
        <w:rPr>
          <w:color w:val="FF0000"/>
          <w:sz w:val="28"/>
          <w:szCs w:val="28"/>
        </w:rPr>
        <w:t xml:space="preserve"> </w:t>
      </w:r>
      <w:r w:rsidRPr="00C55607">
        <w:rPr>
          <w:sz w:val="28"/>
          <w:szCs w:val="28"/>
        </w:rPr>
        <w:t>человек), является административным центром поселения. Численность населения МО «Игринское» составляет 55% от общего числа проживающих на территории МО «Игринский район».</w:t>
      </w:r>
    </w:p>
    <w:p w:rsidR="006D76F6" w:rsidRPr="00AC61D7" w:rsidRDefault="006D76F6" w:rsidP="006D76F6">
      <w:pPr>
        <w:pStyle w:val="ConsPlusNormal"/>
        <w:ind w:firstLine="709"/>
        <w:jc w:val="both"/>
        <w:rPr>
          <w:b w:val="0"/>
        </w:rPr>
      </w:pPr>
      <w:r w:rsidRPr="00C55607">
        <w:rPr>
          <w:b w:val="0"/>
        </w:rPr>
        <w:t xml:space="preserve">Поселок Игра богат зелеными насаждениями, которые выполняют огромную функциональную нагрузку по очистке атмосферы. Значительная часть древесных насаждений посёлка нуждается в проведении мероприятий по </w:t>
      </w:r>
      <w:r w:rsidRPr="00AC61D7">
        <w:rPr>
          <w:b w:val="0"/>
        </w:rPr>
        <w:t>оздоровлению и проведению планово-предупредительных работ по удалению аварийных деревьев и посадке новых.</w:t>
      </w:r>
    </w:p>
    <w:p w:rsidR="006D76F6" w:rsidRPr="00AC61D7" w:rsidRDefault="006D76F6" w:rsidP="006D76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На территории п. Игра находится  зона отдыха Парк деревянных скульптур,</w:t>
      </w:r>
      <w:r w:rsidRPr="00AC61D7">
        <w:rPr>
          <w:color w:val="FF0000"/>
          <w:sz w:val="28"/>
          <w:szCs w:val="28"/>
        </w:rPr>
        <w:t xml:space="preserve"> </w:t>
      </w:r>
      <w:r w:rsidRPr="00AC61D7">
        <w:rPr>
          <w:sz w:val="28"/>
          <w:szCs w:val="28"/>
        </w:rPr>
        <w:t>который активно используются населением для отдыха.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</w:rPr>
        <w:tab/>
        <w:t xml:space="preserve">Общее количество жилищного фонда на территории  МО «Игринское» поселения составляет 4259 жилищных объектов, в том числе: 129 многоквартирных домов; 851 дома блокированной застройки и 3279 </w:t>
      </w:r>
      <w:r w:rsidRPr="00AC61D7">
        <w:rPr>
          <w:sz w:val="28"/>
          <w:szCs w:val="28"/>
        </w:rPr>
        <w:lastRenderedPageBreak/>
        <w:t>одноквартирных. Количество многоквартирных жилых домов, требующих благоустройство территории, составляет более 50% от общего числа.</w:t>
      </w:r>
      <w:r w:rsidRPr="00AC61D7">
        <w:rPr>
          <w:sz w:val="28"/>
          <w:szCs w:val="28"/>
          <w:lang w:eastAsia="en-US"/>
        </w:rPr>
        <w:t xml:space="preserve"> Благоустройство и санитарное содержание дворовых территорий вызывают  нарекания.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  В ряде домов отсутствует освещение придомовых территорий, необходимый набор малых форм и обустроенных площадок, стоянки для автомобилей.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</w:rPr>
      </w:pPr>
      <w:r w:rsidRPr="00AC61D7">
        <w:rPr>
          <w:sz w:val="28"/>
          <w:szCs w:val="28"/>
          <w:lang w:eastAsia="en-US"/>
        </w:rPr>
        <w:tab/>
        <w:t xml:space="preserve">За многолетний период эксплуатации объекты благоустройства дворовых территорий пришли в ветхое состояние и не отвечают в полной мере современным требованиям. </w:t>
      </w:r>
      <w:r w:rsidRPr="00AC61D7">
        <w:rPr>
          <w:bCs/>
          <w:color w:val="000000"/>
          <w:sz w:val="28"/>
          <w:szCs w:val="28"/>
        </w:rPr>
        <w:t>С увеличением транспортного потока значительно возрос процент физического износа асфальтобетонного покрытия дворовых территорий многоквартирных домов, проездов к дворовым территориям   многоквартирных домов.</w:t>
      </w:r>
      <w:r>
        <w:rPr>
          <w:bCs/>
          <w:color w:val="000000"/>
          <w:sz w:val="28"/>
          <w:szCs w:val="28"/>
        </w:rPr>
        <w:t xml:space="preserve"> Также не соответствует современным требованиям территории общественного пользования, так как принимаемые в последнее время меры по частичному благоустройству территорий не приводят к должному результату, поскольку не основаны на последовательном комплексном подходе к решению проблемы.</w:t>
      </w:r>
    </w:p>
    <w:p w:rsidR="006D76F6" w:rsidRPr="00AC61D7" w:rsidRDefault="006D76F6" w:rsidP="006D76F6">
      <w:pPr>
        <w:pStyle w:val="Style184"/>
        <w:widowControl/>
        <w:tabs>
          <w:tab w:val="left" w:pos="1013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1D7">
        <w:rPr>
          <w:rStyle w:val="FontStyle243"/>
          <w:sz w:val="28"/>
          <w:szCs w:val="28"/>
        </w:rPr>
        <w:t xml:space="preserve">Наиболее значимой проблемой является  необходимость замены, ремонта, обновления электросети и электрооборудования, техники по обслуживанию электросетей из-за высокой степени износа. 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ab/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ab/>
        <w:t xml:space="preserve">Для решения проблем по благоустройству </w:t>
      </w:r>
      <w:r>
        <w:rPr>
          <w:sz w:val="28"/>
          <w:szCs w:val="28"/>
          <w:lang w:eastAsia="en-US"/>
        </w:rPr>
        <w:t xml:space="preserve">дворовых территорий и территорий общего пользования </w:t>
      </w:r>
      <w:r w:rsidRPr="00AC61D7">
        <w:rPr>
          <w:sz w:val="28"/>
          <w:szCs w:val="28"/>
          <w:lang w:eastAsia="en-US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76F6" w:rsidRPr="00AC61D7" w:rsidRDefault="006D76F6" w:rsidP="006D76F6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>Таким образом, благоустройство должно включать в себя:</w:t>
      </w:r>
    </w:p>
    <w:p w:rsidR="006D76F6" w:rsidRPr="00AC61D7" w:rsidRDefault="006D76F6" w:rsidP="006D76F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>благоустройство дворовых территорий многоквартирных домов, предусматривающее: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>а) минимальный перечень работ по благоустройству:</w:t>
      </w:r>
    </w:p>
    <w:p w:rsidR="006D76F6" w:rsidRPr="004F282B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4F282B">
        <w:rPr>
          <w:sz w:val="28"/>
          <w:szCs w:val="28"/>
          <w:lang w:eastAsia="en-US"/>
        </w:rPr>
        <w:t>емонт дворовых проездов</w:t>
      </w:r>
      <w:r>
        <w:rPr>
          <w:sz w:val="28"/>
          <w:szCs w:val="28"/>
          <w:lang w:eastAsia="en-US"/>
        </w:rPr>
        <w:t>;</w:t>
      </w:r>
    </w:p>
    <w:p w:rsidR="006D76F6" w:rsidRPr="004F282B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4F282B">
        <w:rPr>
          <w:sz w:val="28"/>
          <w:szCs w:val="28"/>
          <w:lang w:eastAsia="en-US"/>
        </w:rPr>
        <w:t>емонт тротуаров  и мест стоянки автотранспортных средств</w:t>
      </w:r>
      <w:r>
        <w:rPr>
          <w:sz w:val="28"/>
          <w:szCs w:val="28"/>
          <w:lang w:eastAsia="en-US"/>
        </w:rPr>
        <w:t>;</w:t>
      </w: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4F282B">
        <w:rPr>
          <w:sz w:val="28"/>
          <w:szCs w:val="28"/>
          <w:lang w:eastAsia="en-US"/>
        </w:rPr>
        <w:t>беспечение освещения  дворовых территорий</w:t>
      </w:r>
      <w:r>
        <w:rPr>
          <w:sz w:val="28"/>
          <w:szCs w:val="28"/>
          <w:lang w:eastAsia="en-US"/>
        </w:rPr>
        <w:t>.</w:t>
      </w: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дополнительный перечень работ по благоустройству: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5C0C">
        <w:rPr>
          <w:sz w:val="28"/>
          <w:szCs w:val="28"/>
        </w:rPr>
        <w:t>борудование детских и (или) спортивных площадок</w:t>
      </w:r>
      <w:r>
        <w:rPr>
          <w:sz w:val="28"/>
          <w:szCs w:val="28"/>
        </w:rPr>
        <w:t>;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5C0C">
        <w:rPr>
          <w:sz w:val="28"/>
          <w:szCs w:val="28"/>
        </w:rPr>
        <w:t>борудование автомобильных парковок</w:t>
      </w:r>
      <w:r>
        <w:rPr>
          <w:sz w:val="28"/>
          <w:szCs w:val="28"/>
        </w:rPr>
        <w:t>;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5C0C">
        <w:rPr>
          <w:sz w:val="28"/>
          <w:szCs w:val="28"/>
        </w:rPr>
        <w:t>зеленение</w:t>
      </w:r>
      <w:r>
        <w:rPr>
          <w:sz w:val="28"/>
          <w:szCs w:val="28"/>
        </w:rPr>
        <w:t>;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C5C0C">
        <w:rPr>
          <w:sz w:val="28"/>
          <w:szCs w:val="28"/>
        </w:rPr>
        <w:t>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  <w:r>
        <w:rPr>
          <w:sz w:val="28"/>
          <w:szCs w:val="28"/>
        </w:rPr>
        <w:t>;</w:t>
      </w:r>
    </w:p>
    <w:p w:rsidR="006D76F6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CC5C0C">
        <w:rPr>
          <w:sz w:val="28"/>
          <w:szCs w:val="28"/>
        </w:rPr>
        <w:t>асчистка прилегающей территории</w:t>
      </w:r>
      <w:r>
        <w:rPr>
          <w:sz w:val="28"/>
          <w:szCs w:val="28"/>
        </w:rPr>
        <w:t>.</w:t>
      </w:r>
    </w:p>
    <w:p w:rsidR="006D76F6" w:rsidRPr="00CC5C0C" w:rsidRDefault="006D76F6" w:rsidP="006D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общественных территорий.</w:t>
      </w:r>
    </w:p>
    <w:p w:rsidR="006D76F6" w:rsidRPr="00CC5C0C" w:rsidRDefault="006D76F6" w:rsidP="006D76F6">
      <w:pPr>
        <w:pStyle w:val="ConsPlusNormal"/>
        <w:ind w:firstLine="540"/>
        <w:jc w:val="both"/>
        <w:rPr>
          <w:b w:val="0"/>
        </w:rPr>
      </w:pPr>
      <w:r w:rsidRPr="00CC5C0C">
        <w:rPr>
          <w:b w:val="0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6D76F6" w:rsidRDefault="006D76F6" w:rsidP="006D76F6">
      <w:pPr>
        <w:pStyle w:val="ConsPlusNormal"/>
        <w:ind w:firstLine="540"/>
        <w:jc w:val="right"/>
        <w:rPr>
          <w:b w:val="0"/>
          <w:sz w:val="24"/>
          <w:szCs w:val="24"/>
        </w:rPr>
      </w:pPr>
    </w:p>
    <w:p w:rsidR="006D76F6" w:rsidRPr="00380DFE" w:rsidRDefault="006D76F6" w:rsidP="006D76F6">
      <w:pPr>
        <w:pStyle w:val="ConsPlusNormal"/>
        <w:ind w:firstLine="42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№1</w:t>
      </w:r>
    </w:p>
    <w:tbl>
      <w:tblPr>
        <w:tblW w:w="11141" w:type="dxa"/>
        <w:tblInd w:w="-459" w:type="dxa"/>
        <w:tblLook w:val="00A0"/>
      </w:tblPr>
      <w:tblGrid>
        <w:gridCol w:w="820"/>
        <w:gridCol w:w="7780"/>
        <w:gridCol w:w="1120"/>
        <w:gridCol w:w="1421"/>
      </w:tblGrid>
      <w:tr w:rsidR="006D76F6" w:rsidRPr="005C0187" w:rsidTr="00163068">
        <w:trPr>
          <w:trHeight w:val="510"/>
        </w:trPr>
        <w:tc>
          <w:tcPr>
            <w:tcW w:w="1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76F6" w:rsidRPr="00F0530D" w:rsidRDefault="006D76F6" w:rsidP="00163068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Виды работ и максимальная стоимость работ единицы измерения</w:t>
            </w:r>
          </w:p>
        </w:tc>
      </w:tr>
      <w:tr w:rsidR="006D76F6" w:rsidRPr="005C0187" w:rsidTr="00163068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№ п.п.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Ед. изм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Стоимость за ед. изм., руб.*</w:t>
            </w:r>
          </w:p>
        </w:tc>
      </w:tr>
      <w:tr w:rsidR="006D76F6" w:rsidRPr="005C0187" w:rsidTr="0016306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163068"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163068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Проезды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163068"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163068">
            <w:pPr>
              <w:rPr>
                <w:color w:val="0000FF"/>
              </w:rPr>
            </w:pPr>
            <w:r w:rsidRPr="00F0530D">
              <w:rPr>
                <w:color w:val="0000FF"/>
              </w:rPr>
              <w:t> </w:t>
            </w:r>
          </w:p>
        </w:tc>
      </w:tr>
      <w:tr w:rsidR="006D76F6" w:rsidRPr="005C0187" w:rsidTr="00163068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1тн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7" w:anchor="'1'!A1" w:history="1">
              <w:r w:rsidR="006D76F6" w:rsidRPr="00F0530D">
                <w:rPr>
                  <w:color w:val="0000FF"/>
                  <w:sz w:val="20"/>
                  <w:u w:val="single"/>
                </w:rPr>
                <w:t>10 946,00</w:t>
              </w:r>
            </w:hyperlink>
          </w:p>
        </w:tc>
      </w:tr>
      <w:tr w:rsidR="006D76F6" w:rsidRPr="005C0187" w:rsidTr="00163068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из мелкозернистого плотного асфальтобетона марки II тип</w:t>
            </w:r>
            <w:proofErr w:type="gramStart"/>
            <w:r w:rsidRPr="00F0530D">
              <w:t xml:space="preserve"> Б</w:t>
            </w:r>
            <w:proofErr w:type="gramEnd"/>
            <w:r w:rsidRPr="00F0530D">
              <w:t xml:space="preserve"> толщиной слоя 4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8" w:anchor="'2'!A1" w:history="1">
              <w:r w:rsidR="006D76F6" w:rsidRPr="00F0530D">
                <w:rPr>
                  <w:color w:val="0000FF"/>
                  <w:sz w:val="20"/>
                  <w:u w:val="single"/>
                </w:rPr>
                <w:t>529 844,00</w:t>
              </w:r>
            </w:hyperlink>
          </w:p>
        </w:tc>
      </w:tr>
      <w:tr w:rsidR="006D76F6" w:rsidRPr="005C0187" w:rsidTr="00163068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из мелкозернистого плотного асфальтобетона марки II тип</w:t>
            </w:r>
            <w:proofErr w:type="gramStart"/>
            <w:r w:rsidRPr="00F0530D">
              <w:t xml:space="preserve"> Б</w:t>
            </w:r>
            <w:proofErr w:type="gramEnd"/>
            <w:r w:rsidRPr="00F0530D"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9" w:anchor="'3'!A1" w:history="1">
              <w:r w:rsidR="006D76F6" w:rsidRPr="00F0530D">
                <w:rPr>
                  <w:color w:val="0000FF"/>
                  <w:sz w:val="20"/>
                  <w:u w:val="single"/>
                </w:rPr>
                <w:t>650 951,00</w:t>
              </w:r>
            </w:hyperlink>
          </w:p>
        </w:tc>
      </w:tr>
      <w:tr w:rsidR="006D76F6" w:rsidRPr="005C0187" w:rsidTr="00163068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из мелкозернистого плотного асфальтобетона марки II тип</w:t>
            </w:r>
            <w:proofErr w:type="gramStart"/>
            <w:r w:rsidRPr="00F0530D">
              <w:t xml:space="preserve"> Д</w:t>
            </w:r>
            <w:proofErr w:type="gramEnd"/>
            <w:r w:rsidRPr="00F0530D"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0" w:anchor="'4'!A1" w:history="1">
              <w:r w:rsidR="006D76F6" w:rsidRPr="00F0530D">
                <w:rPr>
                  <w:color w:val="0000FF"/>
                  <w:sz w:val="20"/>
                  <w:u w:val="single"/>
                </w:rPr>
                <w:t>590 598,00</w:t>
              </w:r>
            </w:hyperlink>
          </w:p>
        </w:tc>
      </w:tr>
      <w:tr w:rsidR="006D76F6" w:rsidRPr="005C0187" w:rsidTr="0016306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выравнивающего слоя из плотного асфальтобетона марки II тип</w:t>
            </w:r>
            <w:proofErr w:type="gramStart"/>
            <w:r w:rsidRPr="00F0530D"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1" w:anchor="'5'!A1" w:history="1">
              <w:r w:rsidR="006D76F6" w:rsidRPr="00F0530D">
                <w:rPr>
                  <w:color w:val="0000FF"/>
                  <w:sz w:val="20"/>
                  <w:u w:val="single"/>
                </w:rPr>
                <w:t>546 492,00</w:t>
              </w:r>
            </w:hyperlink>
          </w:p>
        </w:tc>
      </w:tr>
      <w:tr w:rsidR="006D76F6" w:rsidRPr="005C0187" w:rsidTr="00163068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 xml:space="preserve"> Устройство выравнивающего слоя из плотного асфальтобетона марка II тип</w:t>
            </w:r>
            <w:proofErr w:type="gramStart"/>
            <w:r w:rsidRPr="00F0530D">
              <w:t xml:space="preserve"> Д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2" w:anchor="'6'!A1" w:history="1">
              <w:r w:rsidR="006D76F6" w:rsidRPr="00F0530D">
                <w:rPr>
                  <w:color w:val="0000FF"/>
                  <w:sz w:val="20"/>
                  <w:u w:val="single"/>
                </w:rPr>
                <w:t>511 997,00</w:t>
              </w:r>
            </w:hyperlink>
          </w:p>
        </w:tc>
      </w:tr>
      <w:tr w:rsidR="006D76F6" w:rsidRPr="005C0187" w:rsidTr="0016306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выравнивающего слоя из песка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3" w:anchor="'7'!A1" w:history="1">
              <w:r w:rsidR="006D76F6" w:rsidRPr="00F0530D">
                <w:rPr>
                  <w:color w:val="0000FF"/>
                  <w:sz w:val="20"/>
                  <w:u w:val="single"/>
                </w:rPr>
                <w:t>115 016,00</w:t>
              </w:r>
            </w:hyperlink>
          </w:p>
        </w:tc>
      </w:tr>
      <w:tr w:rsidR="006D76F6" w:rsidRPr="005C0187" w:rsidTr="00163068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выравнивающего слоя из а/б крошки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4" w:anchor="'8'!A1" w:history="1">
              <w:r w:rsidR="006D76F6" w:rsidRPr="00F0530D">
                <w:rPr>
                  <w:color w:val="0000FF"/>
                  <w:sz w:val="20"/>
                  <w:u w:val="single"/>
                </w:rPr>
                <w:t>54 566,00</w:t>
              </w:r>
            </w:hyperlink>
          </w:p>
        </w:tc>
      </w:tr>
      <w:tr w:rsidR="006D76F6" w:rsidRPr="005C0187" w:rsidTr="0016306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 xml:space="preserve">Устройство подстилающего слоя из ПГС </w:t>
            </w:r>
            <w:proofErr w:type="gramStart"/>
            <w:r w:rsidRPr="00F0530D">
              <w:t>обогащенная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5" w:anchor="'9'!A1" w:history="1">
              <w:r w:rsidR="006D76F6" w:rsidRPr="00F0530D">
                <w:rPr>
                  <w:color w:val="0000FF"/>
                  <w:sz w:val="20"/>
                  <w:u w:val="single"/>
                </w:rPr>
                <w:t>244 668,00</w:t>
              </w:r>
            </w:hyperlink>
          </w:p>
        </w:tc>
      </w:tr>
      <w:tr w:rsidR="006D76F6" w:rsidRPr="005C0187" w:rsidTr="0016306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подстилающего слоя из 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6" w:anchor="'10'!A1" w:history="1">
              <w:r w:rsidR="006D76F6" w:rsidRPr="00F0530D">
                <w:rPr>
                  <w:color w:val="0000FF"/>
                  <w:sz w:val="20"/>
                  <w:u w:val="single"/>
                </w:rPr>
                <w:t>183 890,00</w:t>
              </w:r>
            </w:hyperlink>
          </w:p>
        </w:tc>
      </w:tr>
      <w:tr w:rsidR="006D76F6" w:rsidRPr="005C0187" w:rsidTr="0016306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выравнивающего слоя из щебня фр. 40-70,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7" w:anchor="'11'!A1" w:history="1">
              <w:r w:rsidR="006D76F6" w:rsidRPr="00F0530D">
                <w:rPr>
                  <w:color w:val="0000FF"/>
                  <w:sz w:val="20"/>
                  <w:u w:val="single"/>
                </w:rPr>
                <w:t>418 722,00</w:t>
              </w:r>
            </w:hyperlink>
          </w:p>
        </w:tc>
      </w:tr>
      <w:tr w:rsidR="006D76F6" w:rsidRPr="005C0187" w:rsidTr="00163068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8" w:anchor="'12'!A1" w:history="1">
              <w:r w:rsidR="006D76F6" w:rsidRPr="00F0530D">
                <w:rPr>
                  <w:color w:val="0000FF"/>
                  <w:sz w:val="20"/>
                  <w:u w:val="single"/>
                </w:rPr>
                <w:t>146 645,00</w:t>
              </w:r>
            </w:hyperlink>
          </w:p>
        </w:tc>
      </w:tr>
      <w:tr w:rsidR="006D76F6" w:rsidRPr="005C0187" w:rsidTr="0016306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19" w:anchor="'13'!A1" w:history="1">
              <w:r w:rsidR="006D76F6" w:rsidRPr="00F0530D">
                <w:rPr>
                  <w:color w:val="0000FF"/>
                  <w:sz w:val="20"/>
                  <w:u w:val="single"/>
                </w:rPr>
                <w:t>72 277,00</w:t>
              </w:r>
            </w:hyperlink>
          </w:p>
        </w:tc>
      </w:tr>
      <w:tr w:rsidR="006D76F6" w:rsidRPr="005C0187" w:rsidTr="00163068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Земляные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  <w:rPr>
                <w:color w:val="0000FF"/>
                <w:sz w:val="20"/>
                <w:u w:val="single"/>
              </w:rPr>
            </w:pPr>
            <w:r w:rsidRPr="00F0530D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6D76F6" w:rsidRPr="005C0187" w:rsidTr="0016306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Разработка грунта с погрузкой и вывозом грунта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0" w:anchor="'14'!A1" w:history="1">
              <w:r w:rsidR="006D76F6" w:rsidRPr="00F0530D">
                <w:rPr>
                  <w:color w:val="0000FF"/>
                  <w:sz w:val="20"/>
                  <w:u w:val="single"/>
                </w:rPr>
                <w:t>283 816,00</w:t>
              </w:r>
            </w:hyperlink>
          </w:p>
        </w:tc>
      </w:tr>
      <w:tr w:rsidR="006D76F6" w:rsidRPr="005C0187" w:rsidTr="0016306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Планировка земляного полотна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1" w:anchor="'15'!A1" w:history="1">
              <w:r w:rsidR="006D76F6" w:rsidRPr="00F0530D">
                <w:rPr>
                  <w:color w:val="0000FF"/>
                  <w:sz w:val="20"/>
                  <w:u w:val="single"/>
                </w:rPr>
                <w:t>1 533,00</w:t>
              </w:r>
            </w:hyperlink>
          </w:p>
        </w:tc>
      </w:tr>
      <w:tr w:rsidR="006D76F6" w:rsidRPr="005C0187" w:rsidTr="00163068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Тротуары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  <w:rPr>
                <w:color w:val="0000FF"/>
                <w:sz w:val="20"/>
                <w:u w:val="single"/>
              </w:rPr>
            </w:pPr>
            <w:r w:rsidRPr="00F0530D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6D76F6" w:rsidRPr="005C0187" w:rsidTr="0016306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Розлив битума БНД 60/90 сорт высший на тротуаре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1тн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2" w:anchor="'16'!A1" w:history="1">
              <w:r w:rsidR="006D76F6" w:rsidRPr="00F0530D">
                <w:rPr>
                  <w:color w:val="0000FF"/>
                  <w:sz w:val="20"/>
                  <w:u w:val="single"/>
                </w:rPr>
                <w:t>10 946,00</w:t>
              </w:r>
            </w:hyperlink>
          </w:p>
        </w:tc>
      </w:tr>
      <w:tr w:rsidR="006D76F6" w:rsidRPr="005C0187" w:rsidTr="0016306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3" w:anchor="'17'!A1" w:history="1">
              <w:r w:rsidR="006D76F6" w:rsidRPr="00F0530D">
                <w:rPr>
                  <w:color w:val="0000FF"/>
                  <w:sz w:val="20"/>
                  <w:u w:val="single"/>
                </w:rPr>
                <w:t>42 512,00</w:t>
              </w:r>
            </w:hyperlink>
          </w:p>
        </w:tc>
      </w:tr>
      <w:tr w:rsidR="006D76F6" w:rsidRPr="005C0187" w:rsidTr="00163068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выравнивающего слоя из песка под тротуар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4" w:anchor="'18'!A1" w:history="1">
              <w:r w:rsidR="006D76F6" w:rsidRPr="00F0530D">
                <w:rPr>
                  <w:color w:val="0000FF"/>
                  <w:sz w:val="20"/>
                  <w:u w:val="single"/>
                </w:rPr>
                <w:t>115 016,00</w:t>
              </w:r>
            </w:hyperlink>
          </w:p>
        </w:tc>
      </w:tr>
      <w:tr w:rsidR="006D76F6" w:rsidRPr="005C0187" w:rsidTr="0016306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выравнивающего слоя из щебня фр. 20-40,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5" w:anchor="'19'!A1" w:history="1">
              <w:r w:rsidR="006D76F6" w:rsidRPr="00F0530D">
                <w:rPr>
                  <w:color w:val="0000FF"/>
                  <w:sz w:val="20"/>
                  <w:u w:val="single"/>
                </w:rPr>
                <w:t>415 545,00</w:t>
              </w:r>
            </w:hyperlink>
          </w:p>
        </w:tc>
      </w:tr>
      <w:tr w:rsidR="006D76F6" w:rsidRPr="005C0187" w:rsidTr="0016306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6" w:anchor="'20'!A1" w:history="1">
              <w:r w:rsidR="006D76F6" w:rsidRPr="00F0530D">
                <w:rPr>
                  <w:color w:val="0000FF"/>
                  <w:sz w:val="20"/>
                  <w:u w:val="single"/>
                </w:rPr>
                <w:t>578 428,00</w:t>
              </w:r>
            </w:hyperlink>
          </w:p>
        </w:tc>
      </w:tr>
      <w:tr w:rsidR="006D76F6" w:rsidRPr="005C0187" w:rsidTr="0016306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7" w:anchor="'21'!A1" w:history="1">
              <w:r w:rsidR="006D76F6" w:rsidRPr="00F0530D">
                <w:rPr>
                  <w:color w:val="0000FF"/>
                  <w:sz w:val="20"/>
                  <w:u w:val="single"/>
                </w:rPr>
                <w:t>720 407,00</w:t>
              </w:r>
            </w:hyperlink>
          </w:p>
        </w:tc>
      </w:tr>
      <w:tr w:rsidR="006D76F6" w:rsidRPr="005C0187" w:rsidTr="0016306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на тротуаре из асфальтобетона марки II тип</w:t>
            </w:r>
            <w:proofErr w:type="gramStart"/>
            <w:r w:rsidRPr="00F0530D">
              <w:t xml:space="preserve"> В</w:t>
            </w:r>
            <w:proofErr w:type="gramEnd"/>
            <w:r w:rsidRPr="00F0530D">
              <w:t xml:space="preserve">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8" w:anchor="'22'!A1" w:history="1">
              <w:r w:rsidR="006D76F6" w:rsidRPr="00F0530D">
                <w:rPr>
                  <w:color w:val="0000FF"/>
                  <w:sz w:val="20"/>
                  <w:u w:val="single"/>
                </w:rPr>
                <w:t>587 844,00</w:t>
              </w:r>
            </w:hyperlink>
          </w:p>
        </w:tc>
      </w:tr>
      <w:tr w:rsidR="006D76F6" w:rsidRPr="005C0187" w:rsidTr="0016306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на тротуаре из асфальтобетона марки II тип</w:t>
            </w:r>
            <w:proofErr w:type="gramStart"/>
            <w:r w:rsidRPr="00F0530D">
              <w:t xml:space="preserve"> В</w:t>
            </w:r>
            <w:proofErr w:type="gramEnd"/>
            <w:r w:rsidRPr="00F0530D"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29" w:anchor="'23'!A1" w:history="1">
              <w:r w:rsidR="006D76F6" w:rsidRPr="00F0530D">
                <w:rPr>
                  <w:color w:val="0000FF"/>
                  <w:sz w:val="20"/>
                  <w:u w:val="single"/>
                </w:rPr>
                <w:t>732 205,00</w:t>
              </w:r>
            </w:hyperlink>
          </w:p>
        </w:tc>
      </w:tr>
      <w:tr w:rsidR="006D76F6" w:rsidRPr="005C0187" w:rsidTr="0016306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покрытия на тротуаре из асфальтобетона марки II тип</w:t>
            </w:r>
            <w:proofErr w:type="gramStart"/>
            <w:r w:rsidRPr="00F0530D">
              <w:t xml:space="preserve"> Д</w:t>
            </w:r>
            <w:proofErr w:type="gramEnd"/>
            <w:r w:rsidRPr="00F0530D"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0" w:anchor="'24'!A1" w:history="1">
              <w:r w:rsidR="006D76F6" w:rsidRPr="00F0530D">
                <w:rPr>
                  <w:color w:val="0000FF"/>
                  <w:sz w:val="20"/>
                  <w:u w:val="single"/>
                </w:rPr>
                <w:t>695 313,00</w:t>
              </w:r>
            </w:hyperlink>
          </w:p>
        </w:tc>
      </w:tr>
      <w:tr w:rsidR="006D76F6" w:rsidRPr="005C0187" w:rsidTr="00163068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Бордюрные камни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6D76F6" w:rsidRPr="00F0530D" w:rsidRDefault="006D76F6" w:rsidP="00163068">
            <w:pPr>
              <w:jc w:val="center"/>
              <w:rPr>
                <w:color w:val="0000FF"/>
                <w:sz w:val="20"/>
                <w:u w:val="single"/>
              </w:rPr>
            </w:pPr>
            <w:r w:rsidRPr="00F0530D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6D76F6" w:rsidRPr="005C0187" w:rsidTr="00163068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1" w:anchor="'25'!A1" w:history="1">
              <w:r w:rsidR="006D76F6" w:rsidRPr="00F0530D">
                <w:rPr>
                  <w:color w:val="0000FF"/>
                  <w:sz w:val="20"/>
                  <w:u w:val="single"/>
                </w:rPr>
                <w:t>38 073,00</w:t>
              </w:r>
            </w:hyperlink>
          </w:p>
        </w:tc>
      </w:tr>
      <w:tr w:rsidR="006D76F6" w:rsidRPr="005C0187" w:rsidTr="00163068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2" w:anchor="'26'!A1" w:history="1">
              <w:r w:rsidR="006D76F6" w:rsidRPr="00F0530D">
                <w:rPr>
                  <w:color w:val="0000FF"/>
                  <w:sz w:val="20"/>
                  <w:u w:val="single"/>
                </w:rPr>
                <w:t>37 746,00</w:t>
              </w:r>
            </w:hyperlink>
          </w:p>
        </w:tc>
      </w:tr>
      <w:tr w:rsidR="006D76F6" w:rsidRPr="005C0187" w:rsidTr="00163068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3" w:anchor="'27'!A1" w:history="1">
              <w:r w:rsidR="006D76F6" w:rsidRPr="00F0530D">
                <w:rPr>
                  <w:color w:val="0000FF"/>
                  <w:sz w:val="20"/>
                  <w:u w:val="single"/>
                </w:rPr>
                <w:t>36 233,00</w:t>
              </w:r>
            </w:hyperlink>
          </w:p>
        </w:tc>
      </w:tr>
      <w:tr w:rsidR="006D76F6" w:rsidRPr="005C0187" w:rsidTr="0016306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Установка бортовых камней дорожных БР 80.30.18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4" w:anchor="'28'!A1" w:history="1">
              <w:r w:rsidR="006D76F6" w:rsidRPr="00F0530D">
                <w:rPr>
                  <w:color w:val="0000FF"/>
                  <w:sz w:val="20"/>
                  <w:u w:val="single"/>
                </w:rPr>
                <w:t>116 960,00</w:t>
              </w:r>
            </w:hyperlink>
          </w:p>
        </w:tc>
      </w:tr>
      <w:tr w:rsidR="006D76F6" w:rsidRPr="005C0187" w:rsidTr="0016306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Установка бортовых камней дорожных БР 80.30.15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5" w:anchor="'29'!A1" w:history="1">
              <w:r w:rsidR="006D76F6" w:rsidRPr="00F0530D">
                <w:rPr>
                  <w:color w:val="0000FF"/>
                  <w:sz w:val="20"/>
                  <w:u w:val="single"/>
                </w:rPr>
                <w:t>106 659,00</w:t>
              </w:r>
            </w:hyperlink>
          </w:p>
        </w:tc>
      </w:tr>
      <w:tr w:rsidR="006D76F6" w:rsidRPr="005C0187" w:rsidTr="00163068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6" w:anchor="'30'!A1" w:history="1">
              <w:r w:rsidR="006D76F6" w:rsidRPr="00F0530D">
                <w:rPr>
                  <w:color w:val="0000FF"/>
                  <w:sz w:val="20"/>
                  <w:u w:val="single"/>
                </w:rPr>
                <w:t>65 450,00</w:t>
              </w:r>
            </w:hyperlink>
          </w:p>
        </w:tc>
      </w:tr>
      <w:tr w:rsidR="006D76F6" w:rsidRPr="005C0187" w:rsidTr="0016306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7" w:anchor="'31'!A1" w:history="1">
              <w:r w:rsidR="006D76F6" w:rsidRPr="00F0530D">
                <w:rPr>
                  <w:color w:val="0000FF"/>
                  <w:sz w:val="20"/>
                  <w:u w:val="single"/>
                </w:rPr>
                <w:t>36 492,00</w:t>
              </w:r>
            </w:hyperlink>
          </w:p>
        </w:tc>
      </w:tr>
      <w:tr w:rsidR="006D76F6" w:rsidRPr="005C0187" w:rsidTr="00163068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8" w:anchor="'32'!A1" w:history="1">
              <w:r w:rsidR="006D76F6" w:rsidRPr="00F0530D">
                <w:rPr>
                  <w:color w:val="0000FF"/>
                  <w:sz w:val="20"/>
                  <w:u w:val="single"/>
                </w:rPr>
                <w:t>35 927,00</w:t>
              </w:r>
            </w:hyperlink>
          </w:p>
        </w:tc>
      </w:tr>
      <w:tr w:rsidR="006D76F6" w:rsidRPr="005C0187" w:rsidTr="0016306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39" w:anchor="'33'!A1" w:history="1">
              <w:r w:rsidR="006D76F6" w:rsidRPr="00F0530D">
                <w:rPr>
                  <w:color w:val="0000FF"/>
                  <w:sz w:val="20"/>
                  <w:u w:val="single"/>
                </w:rPr>
                <w:t>84 412,00</w:t>
              </w:r>
            </w:hyperlink>
          </w:p>
        </w:tc>
      </w:tr>
      <w:tr w:rsidR="006D76F6" w:rsidRPr="005C0187" w:rsidTr="0016306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0" w:anchor="'34'!A1" w:history="1">
              <w:r w:rsidR="006D76F6" w:rsidRPr="00F0530D">
                <w:rPr>
                  <w:color w:val="0000FF"/>
                  <w:sz w:val="20"/>
                  <w:u w:val="single"/>
                </w:rPr>
                <w:t>61 233,00</w:t>
              </w:r>
            </w:hyperlink>
          </w:p>
        </w:tc>
      </w:tr>
      <w:tr w:rsidR="006D76F6" w:rsidRPr="005C0187" w:rsidTr="00163068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Резка бордюра БР100.30.18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1" w:anchor="'35'!A1" w:history="1">
              <w:r w:rsidR="006D76F6" w:rsidRPr="00F0530D">
                <w:rPr>
                  <w:color w:val="0000FF"/>
                  <w:sz w:val="20"/>
                  <w:u w:val="single"/>
                </w:rPr>
                <w:t>192,00</w:t>
              </w:r>
            </w:hyperlink>
          </w:p>
        </w:tc>
      </w:tr>
      <w:tr w:rsidR="006D76F6" w:rsidRPr="005C0187" w:rsidTr="00163068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lastRenderedPageBreak/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Резка бордюра БР100.30.15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2" w:anchor="'36'!A1" w:history="1">
              <w:r w:rsidR="006D76F6" w:rsidRPr="00F0530D">
                <w:rPr>
                  <w:color w:val="0000FF"/>
                  <w:sz w:val="20"/>
                  <w:u w:val="single"/>
                </w:rPr>
                <w:t>138,00</w:t>
              </w:r>
            </w:hyperlink>
          </w:p>
        </w:tc>
      </w:tr>
      <w:tr w:rsidR="006D76F6" w:rsidRPr="005C0187" w:rsidTr="00163068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 xml:space="preserve"> Устройство основания под водопропускную трубу щебеночного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3" w:anchor="'55'!A1" w:history="1">
              <w:r w:rsidR="006D76F6" w:rsidRPr="00F0530D">
                <w:rPr>
                  <w:color w:val="0000FF"/>
                  <w:sz w:val="20"/>
                  <w:u w:val="single"/>
                </w:rPr>
                <w:t>325 140,00</w:t>
              </w:r>
            </w:hyperlink>
          </w:p>
        </w:tc>
      </w:tr>
      <w:tr w:rsidR="006D76F6" w:rsidRPr="005C0187" w:rsidTr="00163068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Укладка металлических водопропускных труб диам. 325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км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4" w:anchor="'56'!A1" w:history="1">
              <w:r w:rsidR="006D76F6" w:rsidRPr="00F0530D">
                <w:rPr>
                  <w:color w:val="0000FF"/>
                  <w:sz w:val="20"/>
                  <w:u w:val="single"/>
                </w:rPr>
                <w:t>3 148 262,00</w:t>
              </w:r>
            </w:hyperlink>
          </w:p>
        </w:tc>
      </w:tr>
      <w:tr w:rsidR="006D76F6" w:rsidRPr="005C0187" w:rsidTr="00163068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Укладка металлических водопропускных труб диам. 426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км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5" w:anchor="'57'!A1" w:history="1">
              <w:r w:rsidR="006D76F6" w:rsidRPr="00F0530D">
                <w:rPr>
                  <w:color w:val="0000FF"/>
                  <w:sz w:val="20"/>
                  <w:u w:val="single"/>
                </w:rPr>
                <w:t>5 422 088,00</w:t>
              </w:r>
            </w:hyperlink>
          </w:p>
        </w:tc>
      </w:tr>
      <w:tr w:rsidR="006D76F6" w:rsidRPr="005C0187" w:rsidTr="0016306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Устройство водоотводящего валика из а/б марки II тип</w:t>
            </w:r>
            <w:proofErr w:type="gramStart"/>
            <w:r w:rsidRPr="00F0530D">
              <w:t xml:space="preserve"> Б</w:t>
            </w:r>
            <w:proofErr w:type="gramEnd"/>
            <w:r w:rsidRPr="00F0530D"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1000пм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6" w:anchor="'58'!A1" w:history="1">
              <w:r w:rsidR="006D76F6" w:rsidRPr="00F0530D">
                <w:rPr>
                  <w:color w:val="0000FF"/>
                  <w:sz w:val="20"/>
                  <w:u w:val="single"/>
                </w:rPr>
                <w:t>579 931,00</w:t>
              </w:r>
            </w:hyperlink>
          </w:p>
        </w:tc>
      </w:tr>
      <w:tr w:rsidR="006D76F6" w:rsidRPr="005C0187" w:rsidTr="00163068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Нарезка продольных водоотводных канав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7" w:anchor="'59'!A1" w:history="1">
              <w:r w:rsidR="006D76F6" w:rsidRPr="00F0530D">
                <w:rPr>
                  <w:color w:val="0000FF"/>
                  <w:sz w:val="20"/>
                  <w:u w:val="single"/>
                </w:rPr>
                <w:t>24 215,00</w:t>
              </w:r>
            </w:hyperlink>
          </w:p>
        </w:tc>
      </w:tr>
      <w:tr w:rsidR="006D76F6" w:rsidRPr="005C0187" w:rsidTr="0016306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r w:rsidRPr="00F0530D">
              <w:t>Срезка покрытия методом холодного фрезирования толщиной слоя до 5 см с погрузкой и вывозом строительного мусора и лома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8" w:anchor="'60'!A1" w:history="1">
              <w:r w:rsidR="006D76F6" w:rsidRPr="00F0530D">
                <w:rPr>
                  <w:color w:val="0000FF"/>
                  <w:sz w:val="20"/>
                  <w:u w:val="single"/>
                </w:rPr>
                <w:t>52 097,00</w:t>
              </w:r>
            </w:hyperlink>
          </w:p>
        </w:tc>
      </w:tr>
      <w:tr w:rsidR="006D76F6" w:rsidRPr="005C0187" w:rsidTr="00163068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r w:rsidRPr="00F0530D">
              <w:t>Разборка бетонных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 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49" w:anchor="'65'!A1" w:history="1">
              <w:r w:rsidR="006D76F6" w:rsidRPr="00F0530D">
                <w:rPr>
                  <w:color w:val="0000FF"/>
                  <w:sz w:val="20"/>
                  <w:u w:val="single"/>
                </w:rPr>
                <w:t>4 417,00</w:t>
              </w:r>
            </w:hyperlink>
          </w:p>
        </w:tc>
      </w:tr>
      <w:tr w:rsidR="006D76F6" w:rsidRPr="005C0187" w:rsidTr="00163068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r w:rsidRPr="00F0530D">
              <w:t>Демонтаж металлического ограждения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100пм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50" w:anchor="'66'!A1" w:history="1">
              <w:r w:rsidR="006D76F6" w:rsidRPr="00F0530D">
                <w:rPr>
                  <w:color w:val="0000FF"/>
                  <w:sz w:val="20"/>
                  <w:u w:val="single"/>
                </w:rPr>
                <w:t>18 587,00</w:t>
              </w:r>
            </w:hyperlink>
          </w:p>
        </w:tc>
      </w:tr>
      <w:tr w:rsidR="006D76F6" w:rsidRPr="005C0187" w:rsidTr="0016306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r w:rsidRPr="00F0530D">
              <w:t>Монтаж металлического ограждения (без стоимости ограждения)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163068">
            <w:pPr>
              <w:jc w:val="center"/>
            </w:pPr>
            <w:r w:rsidRPr="00F0530D">
              <w:t>100пм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FE1182" w:rsidP="00163068">
            <w:pPr>
              <w:jc w:val="center"/>
              <w:rPr>
                <w:color w:val="0000FF"/>
                <w:sz w:val="20"/>
                <w:u w:val="single"/>
              </w:rPr>
            </w:pPr>
            <w:hyperlink r:id="rId51" w:anchor="'67'!A1" w:history="1">
              <w:r w:rsidR="006D76F6" w:rsidRPr="00F0530D">
                <w:rPr>
                  <w:color w:val="0000FF"/>
                  <w:sz w:val="20"/>
                  <w:u w:val="single"/>
                </w:rPr>
                <w:t>31256,00</w:t>
              </w:r>
            </w:hyperlink>
          </w:p>
        </w:tc>
      </w:tr>
    </w:tbl>
    <w:p w:rsidR="006D76F6" w:rsidRDefault="006D76F6" w:rsidP="006D76F6">
      <w:pPr>
        <w:jc w:val="both"/>
      </w:pPr>
    </w:p>
    <w:p w:rsidR="006D76F6" w:rsidRPr="00AC61D7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1D7">
        <w:rPr>
          <w:sz w:val="28"/>
          <w:szCs w:val="28"/>
        </w:rPr>
        <w:t xml:space="preserve">Внесение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среды» </w:t>
      </w:r>
      <w:r>
        <w:rPr>
          <w:sz w:val="28"/>
          <w:szCs w:val="28"/>
        </w:rPr>
        <w:t>на 2018-202</w:t>
      </w:r>
      <w:r w:rsidR="00AA6B41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AC61D7">
        <w:rPr>
          <w:sz w:val="28"/>
          <w:szCs w:val="28"/>
        </w:rPr>
        <w:t xml:space="preserve"> осуществляется путем реализации следующих этапов: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среды» на 201</w:t>
      </w:r>
      <w:r>
        <w:rPr>
          <w:sz w:val="28"/>
          <w:szCs w:val="28"/>
        </w:rPr>
        <w:t>8-202</w:t>
      </w:r>
      <w:r w:rsidR="00AA6B41">
        <w:rPr>
          <w:sz w:val="28"/>
          <w:szCs w:val="28"/>
        </w:rPr>
        <w:t>2</w:t>
      </w:r>
      <w:r w:rsidRPr="00AC61D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C61D7">
        <w:rPr>
          <w:sz w:val="28"/>
          <w:szCs w:val="28"/>
        </w:rPr>
        <w:t>, утвержденного постановлением Администрации МО «</w:t>
      </w:r>
      <w:r>
        <w:rPr>
          <w:sz w:val="28"/>
          <w:szCs w:val="28"/>
        </w:rPr>
        <w:t>Игринское</w:t>
      </w:r>
      <w:r w:rsidRPr="00AC61D7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июня</w:t>
      </w:r>
      <w:r w:rsidRPr="00AC61D7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95</w:t>
      </w:r>
      <w:r w:rsidRPr="00AC61D7">
        <w:rPr>
          <w:sz w:val="28"/>
          <w:szCs w:val="28"/>
        </w:rPr>
        <w:t>;</w:t>
      </w:r>
    </w:p>
    <w:p w:rsidR="006D76F6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рассмотрения и оценки предложений заинтересованных лиц о включении в адресный перечень дворовых территорий многоквартирных домов, расположенных на территории МО</w:t>
      </w:r>
      <w:r>
        <w:rPr>
          <w:sz w:val="28"/>
          <w:szCs w:val="28"/>
        </w:rPr>
        <w:t xml:space="preserve"> </w:t>
      </w:r>
      <w:r w:rsidRPr="00AC61D7">
        <w:rPr>
          <w:sz w:val="28"/>
          <w:szCs w:val="28"/>
        </w:rPr>
        <w:t>«</w:t>
      </w:r>
      <w:r>
        <w:rPr>
          <w:sz w:val="28"/>
          <w:szCs w:val="28"/>
        </w:rPr>
        <w:t>Игринское</w:t>
      </w:r>
      <w:r w:rsidRPr="00AC61D7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hyperlink w:anchor="Par29" w:history="1">
        <w:proofErr w:type="gramStart"/>
        <w:r w:rsidRPr="00AC61D7">
          <w:rPr>
            <w:sz w:val="28"/>
            <w:szCs w:val="28"/>
          </w:rPr>
          <w:t>Порядк</w:t>
        </w:r>
      </w:hyperlink>
      <w:r w:rsidRPr="00AC61D7">
        <w:rPr>
          <w:sz w:val="28"/>
          <w:szCs w:val="28"/>
        </w:rPr>
        <w:t>ом</w:t>
      </w:r>
      <w:proofErr w:type="gramEnd"/>
      <w:r w:rsidRPr="00AC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каждой дворовой территории, включенной в муниципальную программу на 2017 год на территории МО «Игринское» </w:t>
      </w:r>
      <w:r w:rsidRPr="00DE7D8F">
        <w:rPr>
          <w:sz w:val="28"/>
          <w:szCs w:val="28"/>
        </w:rPr>
        <w:t>(приложение №6),</w:t>
      </w:r>
      <w:r>
        <w:rPr>
          <w:sz w:val="28"/>
          <w:szCs w:val="28"/>
        </w:rPr>
        <w:t xml:space="preserve"> расположенной на территории МО «Игринское» в план реализации программы «Формирование современной городской среды» на территории МО «Игринское»;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 МО «Игринское» (</w:t>
      </w:r>
      <w:r w:rsidRPr="00DE7D8F">
        <w:rPr>
          <w:sz w:val="28"/>
          <w:szCs w:val="28"/>
        </w:rPr>
        <w:t>приложение №7)</w:t>
      </w:r>
      <w:r>
        <w:rPr>
          <w:sz w:val="28"/>
          <w:szCs w:val="28"/>
        </w:rPr>
        <w:t>.</w:t>
      </w:r>
    </w:p>
    <w:p w:rsidR="006D76F6" w:rsidRPr="00AC61D7" w:rsidRDefault="006D76F6" w:rsidP="006D76F6">
      <w:pPr>
        <w:pStyle w:val="ConsPlusNormal"/>
        <w:ind w:firstLine="540"/>
        <w:jc w:val="both"/>
        <w:rPr>
          <w:b w:val="0"/>
        </w:rPr>
      </w:pPr>
      <w:r w:rsidRPr="00AC61D7">
        <w:rPr>
          <w:b w:val="0"/>
        </w:rPr>
        <w:lastRenderedPageBreak/>
        <w:t>Адресный перечень дворовых территорий многоквартирных домов</w:t>
      </w:r>
      <w:r>
        <w:rPr>
          <w:b w:val="0"/>
        </w:rPr>
        <w:t xml:space="preserve"> (</w:t>
      </w:r>
      <w:r w:rsidRPr="00F3454B">
        <w:rPr>
          <w:b w:val="0"/>
        </w:rPr>
        <w:t>приложение №5</w:t>
      </w:r>
      <w:r>
        <w:rPr>
          <w:b w:val="0"/>
        </w:rPr>
        <w:t>)</w:t>
      </w:r>
      <w:r w:rsidRPr="00AC61D7">
        <w:rPr>
          <w:b w:val="0"/>
        </w:rPr>
        <w:t>, расположенных на территории МО «</w:t>
      </w:r>
      <w:r>
        <w:rPr>
          <w:b w:val="0"/>
        </w:rPr>
        <w:t>Игринское</w:t>
      </w:r>
      <w:r w:rsidRPr="00AC61D7">
        <w:rPr>
          <w:b w:val="0"/>
        </w:rPr>
        <w:t>», на которых планируется благоустройство в 2017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</w:t>
      </w:r>
      <w:r>
        <w:rPr>
          <w:b w:val="0"/>
        </w:rPr>
        <w:t>.</w:t>
      </w:r>
      <w:r w:rsidRPr="00AC61D7">
        <w:rPr>
          <w:b w:val="0"/>
        </w:rPr>
        <w:t xml:space="preserve"> Включение дворовой территории в программу  без решения заинтересованных лиц не допускается.</w:t>
      </w:r>
    </w:p>
    <w:p w:rsidR="006D76F6" w:rsidRDefault="006D76F6" w:rsidP="006D76F6">
      <w:pPr>
        <w:pStyle w:val="ConsPlusNormal"/>
        <w:ind w:firstLine="540"/>
        <w:jc w:val="both"/>
        <w:rPr>
          <w:b w:val="0"/>
        </w:rPr>
      </w:pPr>
      <w:r w:rsidRPr="00AC61D7">
        <w:rPr>
          <w:b w:val="0"/>
        </w:rPr>
        <w:t>Проведение мероприятий по благоустройству дворовых территорий многоквартирных домов, расположенных на территории МО «</w:t>
      </w:r>
      <w:r>
        <w:rPr>
          <w:b w:val="0"/>
        </w:rPr>
        <w:t>Игринское</w:t>
      </w:r>
      <w:r w:rsidRPr="00AC61D7">
        <w:rPr>
          <w:b w:val="0"/>
        </w:rPr>
        <w:t>» 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6D76F6" w:rsidRDefault="006D76F6" w:rsidP="006D76F6">
      <w:pPr>
        <w:pStyle w:val="ConsPlusNormal"/>
        <w:ind w:firstLine="540"/>
        <w:jc w:val="both"/>
        <w:rPr>
          <w:b w:val="0"/>
          <w:iCs/>
        </w:rPr>
      </w:pPr>
      <w:r w:rsidRPr="00B24F9E">
        <w:rPr>
          <w:b w:val="0"/>
        </w:rPr>
        <w:t>Ф</w:t>
      </w:r>
      <w:r w:rsidRPr="00B24F9E">
        <w:rPr>
          <w:rStyle w:val="fontstyle01"/>
          <w:b w:val="0"/>
          <w:sz w:val="28"/>
          <w:szCs w:val="28"/>
        </w:rPr>
        <w:t>орма участия заинтересованных лиц в выполнении минимального перечня работ по благоустройству дворовых территорий многоквартирных домов: финансовое и трудовое. При этом доля финансового участия заинтересованных лиц в выполнении минимального перечня работ по благоустройству дворовых территорий не может быть менее</w:t>
      </w:r>
      <w:r w:rsidRPr="003926DC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="003926DC" w:rsidRPr="003926DC">
        <w:rPr>
          <w:rStyle w:val="fontstyle01"/>
          <w:rFonts w:ascii="Times New Roman" w:hAnsi="Times New Roman"/>
          <w:b w:val="0"/>
          <w:sz w:val="28"/>
          <w:szCs w:val="28"/>
        </w:rPr>
        <w:t>5</w:t>
      </w:r>
      <w:r w:rsidRPr="00B24F9E">
        <w:rPr>
          <w:rStyle w:val="fontstyle21"/>
          <w:b w:val="0"/>
        </w:rPr>
        <w:t xml:space="preserve"> </w:t>
      </w:r>
      <w:r w:rsidRPr="00B24F9E">
        <w:rPr>
          <w:rStyle w:val="fontstyle01"/>
          <w:b w:val="0"/>
          <w:sz w:val="28"/>
          <w:szCs w:val="28"/>
        </w:rPr>
        <w:t>процентов от стоимости мероприятий по благоустройству дворовых территорий.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r w:rsidRPr="00D55D14">
        <w:rPr>
          <w:rStyle w:val="fontstyle01"/>
          <w:b w:val="0"/>
          <w:szCs w:val="28"/>
        </w:rPr>
        <w:t xml:space="preserve"> </w:t>
      </w:r>
      <w:r w:rsidRPr="00510B01">
        <w:rPr>
          <w:b w:val="0"/>
          <w:iCs/>
        </w:rPr>
        <w:t>с учетом привлечения трудовой формы участия студенческих стройотрядов.</w:t>
      </w:r>
    </w:p>
    <w:p w:rsidR="006D76F6" w:rsidRPr="00AC61D7" w:rsidRDefault="006D76F6" w:rsidP="006D76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AC61D7">
        <w:rPr>
          <w:sz w:val="28"/>
          <w:szCs w:val="28"/>
        </w:rPr>
        <w:t>контроля за</w:t>
      </w:r>
      <w:proofErr w:type="gramEnd"/>
      <w:r w:rsidRPr="00AC61D7">
        <w:rPr>
          <w:sz w:val="28"/>
          <w:szCs w:val="28"/>
        </w:rPr>
        <w:t xml:space="preserve"> реализацией мероприятий по благоустройству на территории МО «</w:t>
      </w:r>
      <w:r>
        <w:rPr>
          <w:sz w:val="28"/>
          <w:szCs w:val="28"/>
        </w:rPr>
        <w:t>Игринское</w:t>
      </w:r>
      <w:r w:rsidRPr="00AC61D7">
        <w:rPr>
          <w:sz w:val="28"/>
          <w:szCs w:val="28"/>
        </w:rPr>
        <w:t>».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0B2FE2">
        <w:rPr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поселка, увеличить площадь озеленения, обеспечить более эффективную эксплуатацию жилых домов. К</w:t>
      </w:r>
      <w:r w:rsidRPr="000B2FE2"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6D76F6" w:rsidRDefault="006D76F6" w:rsidP="006D76F6">
      <w:pPr>
        <w:tabs>
          <w:tab w:val="left" w:pos="0"/>
        </w:tabs>
      </w:pPr>
    </w:p>
    <w:p w:rsidR="006D76F6" w:rsidRDefault="006D76F6" w:rsidP="006D76F6">
      <w:pPr>
        <w:tabs>
          <w:tab w:val="left" w:pos="0"/>
        </w:tabs>
        <w:rPr>
          <w:lang w:eastAsia="en-US"/>
        </w:rPr>
      </w:pPr>
    </w:p>
    <w:p w:rsidR="006D76F6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 w:rsidRPr="00C17D28">
        <w:rPr>
          <w:b/>
          <w:sz w:val="28"/>
          <w:szCs w:val="28"/>
          <w:lang w:eastAsia="en-US"/>
        </w:rPr>
        <w:lastRenderedPageBreak/>
        <w:t>1</w:t>
      </w:r>
      <w:r>
        <w:rPr>
          <w:b/>
          <w:sz w:val="28"/>
          <w:szCs w:val="28"/>
          <w:lang w:eastAsia="en-US"/>
        </w:rPr>
        <w:t>.</w:t>
      </w:r>
      <w:r w:rsidRPr="00191308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>Приоритеты, цели и</w:t>
      </w:r>
      <w:r w:rsidRPr="00191308">
        <w:rPr>
          <w:b/>
          <w:sz w:val="28"/>
          <w:szCs w:val="28"/>
          <w:lang w:eastAsia="en-US"/>
        </w:rPr>
        <w:t xml:space="preserve"> задачи</w:t>
      </w:r>
      <w:r>
        <w:rPr>
          <w:b/>
          <w:sz w:val="28"/>
          <w:szCs w:val="28"/>
          <w:lang w:eastAsia="en-US"/>
        </w:rPr>
        <w:t xml:space="preserve"> социально-экономического развития МО «Игринское» в сфере реализации программы.</w:t>
      </w:r>
    </w:p>
    <w:p w:rsidR="006D76F6" w:rsidRPr="00191308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6D76F6" w:rsidRDefault="006D76F6" w:rsidP="006D76F6">
      <w:pPr>
        <w:pStyle w:val="ConsPlusNormal"/>
        <w:ind w:firstLine="540"/>
        <w:jc w:val="both"/>
        <w:rPr>
          <w:b w:val="0"/>
          <w:shd w:val="clear" w:color="auto" w:fill="FFFFFF"/>
        </w:rPr>
      </w:pPr>
      <w:r w:rsidRPr="00865C3C">
        <w:rPr>
          <w:b w:val="0"/>
        </w:rPr>
        <w:t>В соответствии с основными приоритетами государственной политики в сфере благоустройства,  стратегическими документами по формированию современной городской среды федерального уровня, Прогнозом социально-экономического развития муниципального образования «Игринское» на 201</w:t>
      </w:r>
      <w:r>
        <w:rPr>
          <w:b w:val="0"/>
        </w:rPr>
        <w:t>8</w:t>
      </w:r>
      <w:r w:rsidRPr="00865C3C">
        <w:rPr>
          <w:b w:val="0"/>
        </w:rPr>
        <w:t>-202</w:t>
      </w:r>
      <w:r w:rsidR="003B1A0A">
        <w:rPr>
          <w:b w:val="0"/>
        </w:rPr>
        <w:t>2</w:t>
      </w:r>
      <w:r w:rsidRPr="00865C3C">
        <w:rPr>
          <w:b w:val="0"/>
        </w:rPr>
        <w:t xml:space="preserve"> годы, приоритетами  муниципальной политики в области благоустройства является повышение уровня благоустройства территорий населенных пунктов</w:t>
      </w:r>
      <w:r w:rsidRPr="00865C3C">
        <w:rPr>
          <w:b w:val="0"/>
          <w:shd w:val="clear" w:color="auto" w:fill="FFFFFF"/>
        </w:rPr>
        <w:t>.</w:t>
      </w:r>
    </w:p>
    <w:p w:rsidR="006D76F6" w:rsidRPr="00865C3C" w:rsidRDefault="006D76F6" w:rsidP="006D76F6">
      <w:pPr>
        <w:pStyle w:val="ConsPlusNormal"/>
        <w:ind w:firstLine="540"/>
        <w:jc w:val="both"/>
        <w:rPr>
          <w:b w:val="0"/>
        </w:rPr>
      </w:pPr>
      <w:r>
        <w:rPr>
          <w:b w:val="0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МО «Игринское».</w:t>
      </w:r>
    </w:p>
    <w:p w:rsidR="006D76F6" w:rsidRPr="00865C3C" w:rsidRDefault="006D76F6" w:rsidP="006D76F6">
      <w:pPr>
        <w:pStyle w:val="ConsPlusNormal"/>
        <w:ind w:firstLine="540"/>
        <w:jc w:val="both"/>
        <w:rPr>
          <w:b w:val="0"/>
        </w:rPr>
      </w:pPr>
      <w:r w:rsidRPr="00865C3C">
        <w:rPr>
          <w:b w:val="0"/>
        </w:rPr>
        <w:t>Для достижения поставленной цели необходимо решить следующие задачи:</w:t>
      </w:r>
    </w:p>
    <w:p w:rsidR="006D76F6" w:rsidRPr="00191308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91308">
        <w:rPr>
          <w:sz w:val="28"/>
          <w:szCs w:val="28"/>
          <w:lang w:eastAsia="en-US"/>
        </w:rPr>
        <w:t>повышение уровня благоустройства</w:t>
      </w:r>
      <w:r w:rsidRPr="00191308">
        <w:rPr>
          <w:color w:val="FF0000"/>
          <w:sz w:val="28"/>
          <w:szCs w:val="28"/>
          <w:lang w:eastAsia="en-US"/>
        </w:rPr>
        <w:t xml:space="preserve"> </w:t>
      </w:r>
      <w:r w:rsidRPr="00191308">
        <w:rPr>
          <w:sz w:val="28"/>
          <w:szCs w:val="28"/>
          <w:lang w:eastAsia="en-US"/>
        </w:rPr>
        <w:t>дворовых территорий МО «Игринское</w:t>
      </w:r>
      <w:r>
        <w:rPr>
          <w:sz w:val="28"/>
          <w:szCs w:val="28"/>
          <w:lang w:eastAsia="en-US"/>
        </w:rPr>
        <w:t>»;</w:t>
      </w:r>
    </w:p>
    <w:p w:rsidR="006D76F6" w:rsidRPr="00191308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</w:t>
      </w:r>
      <w:r w:rsidRPr="00191308">
        <w:rPr>
          <w:sz w:val="28"/>
          <w:szCs w:val="28"/>
          <w:lang w:eastAsia="en-US"/>
        </w:rPr>
        <w:t xml:space="preserve"> </w:t>
      </w:r>
    </w:p>
    <w:p w:rsidR="006D76F6" w:rsidRPr="00A6331A" w:rsidRDefault="006D76F6" w:rsidP="006D76F6">
      <w:pPr>
        <w:tabs>
          <w:tab w:val="left" w:pos="0"/>
        </w:tabs>
        <w:jc w:val="both"/>
        <w:rPr>
          <w:lang w:eastAsia="en-US"/>
        </w:rPr>
      </w:pPr>
    </w:p>
    <w:p w:rsidR="006D76F6" w:rsidRPr="006242ED" w:rsidRDefault="006D76F6" w:rsidP="006D76F6">
      <w:pPr>
        <w:pStyle w:val="3"/>
        <w:tabs>
          <w:tab w:val="clear" w:pos="2520"/>
          <w:tab w:val="num" w:pos="567"/>
        </w:tabs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6242ED">
        <w:rPr>
          <w:rFonts w:ascii="Times New Roman" w:hAnsi="Times New Roman"/>
          <w:b/>
          <w:sz w:val="28"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6D76F6" w:rsidRPr="002F4077" w:rsidRDefault="006D76F6" w:rsidP="006D76F6">
      <w:pPr>
        <w:rPr>
          <w:lang w:eastAsia="ar-SA"/>
        </w:rPr>
      </w:pPr>
    </w:p>
    <w:p w:rsidR="006D76F6" w:rsidRPr="002050CC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0CC">
        <w:rPr>
          <w:sz w:val="28"/>
          <w:szCs w:val="28"/>
        </w:rPr>
        <w:t>Состав целевых показателей (индикаторов) сформирован с учётом: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0CC">
        <w:rPr>
          <w:sz w:val="28"/>
          <w:szCs w:val="28"/>
        </w:rPr>
        <w:t>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>
        <w:rPr>
          <w:sz w:val="28"/>
          <w:szCs w:val="28"/>
        </w:rPr>
        <w:t>8-202</w:t>
      </w:r>
      <w:r w:rsidR="003B1A0A">
        <w:rPr>
          <w:sz w:val="28"/>
          <w:szCs w:val="28"/>
        </w:rPr>
        <w:t>2</w:t>
      </w:r>
      <w:r w:rsidRPr="002050C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050CC">
        <w:rPr>
          <w:sz w:val="28"/>
          <w:szCs w:val="28"/>
        </w:rPr>
        <w:t xml:space="preserve">, утвержденных приказом Министерства строительства и жилищно-коммунального хозяйства от </w:t>
      </w:r>
      <w:r>
        <w:rPr>
          <w:sz w:val="28"/>
          <w:szCs w:val="28"/>
        </w:rPr>
        <w:t>06.04.</w:t>
      </w:r>
      <w:r w:rsidRPr="002050CC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691</w:t>
      </w:r>
      <w:r w:rsidRPr="002050CC">
        <w:rPr>
          <w:sz w:val="28"/>
          <w:szCs w:val="28"/>
        </w:rPr>
        <w:t>;</w:t>
      </w:r>
    </w:p>
    <w:p w:rsidR="006D76F6" w:rsidRPr="00F94EEB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D89">
        <w:t xml:space="preserve">- </w:t>
      </w:r>
      <w:r w:rsidRPr="00F94EEB">
        <w:rPr>
          <w:sz w:val="28"/>
          <w:szCs w:val="28"/>
        </w:rPr>
        <w:t>Стратегией социально-экономического развития муниципального образования «</w:t>
      </w:r>
      <w:r>
        <w:rPr>
          <w:sz w:val="28"/>
          <w:szCs w:val="28"/>
        </w:rPr>
        <w:t>Игринский</w:t>
      </w:r>
      <w:r w:rsidRPr="00F94EEB">
        <w:rPr>
          <w:sz w:val="28"/>
          <w:szCs w:val="28"/>
        </w:rPr>
        <w:t xml:space="preserve"> район» до 20</w:t>
      </w:r>
      <w:r>
        <w:rPr>
          <w:sz w:val="28"/>
          <w:szCs w:val="28"/>
        </w:rPr>
        <w:t>2</w:t>
      </w:r>
      <w:r w:rsidR="003B1A0A">
        <w:rPr>
          <w:sz w:val="28"/>
          <w:szCs w:val="28"/>
        </w:rPr>
        <w:t>2</w:t>
      </w:r>
      <w:r w:rsidRPr="00F94EEB">
        <w:rPr>
          <w:sz w:val="28"/>
          <w:szCs w:val="28"/>
        </w:rPr>
        <w:t xml:space="preserve"> года.</w:t>
      </w:r>
    </w:p>
    <w:p w:rsidR="006D76F6" w:rsidRPr="002050CC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0CC">
        <w:rPr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6D76F6" w:rsidRPr="00BA58F4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0CC">
        <w:rPr>
          <w:rFonts w:ascii="Times New Roman" w:hAnsi="Times New Roman"/>
          <w:sz w:val="28"/>
          <w:szCs w:val="28"/>
        </w:rPr>
        <w:t>оличество благоустроенных дворовых территорий многоквартирных домов, ед.;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77">
        <w:rPr>
          <w:rFonts w:ascii="Times New Roman" w:hAnsi="Times New Roman"/>
          <w:sz w:val="28"/>
          <w:szCs w:val="28"/>
        </w:rPr>
        <w:t>Показатель характеризует работу органов местного самоуправления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в МО «Игринское»</w:t>
      </w:r>
      <w:r w:rsidRPr="002F4077">
        <w:rPr>
          <w:rFonts w:ascii="Times New Roman" w:hAnsi="Times New Roman"/>
          <w:sz w:val="28"/>
          <w:szCs w:val="28"/>
        </w:rPr>
        <w:t>;</w:t>
      </w:r>
    </w:p>
    <w:p w:rsidR="006D76F6" w:rsidRPr="00BA58F4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0CC">
        <w:rPr>
          <w:rFonts w:ascii="Times New Roman" w:hAnsi="Times New Roman"/>
          <w:sz w:val="28"/>
          <w:szCs w:val="28"/>
        </w:rPr>
        <w:t>оля благоустроенных дворовых территорий многоквартирных домов от общего количества дворовых территорий, проценты;</w:t>
      </w:r>
    </w:p>
    <w:p w:rsidR="006D76F6" w:rsidRPr="0011059D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0CC">
        <w:rPr>
          <w:rFonts w:ascii="Times New Roman" w:hAnsi="Times New Roman"/>
          <w:sz w:val="28"/>
          <w:szCs w:val="28"/>
        </w:rPr>
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>
        <w:rPr>
          <w:rFonts w:ascii="Times New Roman" w:hAnsi="Times New Roman"/>
          <w:sz w:val="28"/>
          <w:szCs w:val="28"/>
        </w:rPr>
        <w:t>МО «Игринское»</w:t>
      </w:r>
      <w:r w:rsidRPr="002050CC">
        <w:rPr>
          <w:rFonts w:ascii="Times New Roman" w:hAnsi="Times New Roman"/>
          <w:sz w:val="28"/>
          <w:szCs w:val="28"/>
        </w:rPr>
        <w:t>), проценты;</w:t>
      </w:r>
    </w:p>
    <w:p w:rsidR="006D76F6" w:rsidRPr="0011059D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0CC">
        <w:rPr>
          <w:rFonts w:ascii="Times New Roman" w:hAnsi="Times New Roman"/>
          <w:sz w:val="28"/>
          <w:szCs w:val="28"/>
        </w:rPr>
        <w:t xml:space="preserve">оля и размер финансового участия заинтересованных лиц в выполнении минимального перечня работ по благоустройству дворовых территорий от </w:t>
      </w:r>
      <w:r w:rsidRPr="002050CC">
        <w:rPr>
          <w:rFonts w:ascii="Times New Roman" w:hAnsi="Times New Roman"/>
          <w:sz w:val="28"/>
          <w:szCs w:val="28"/>
        </w:rPr>
        <w:lastRenderedPageBreak/>
        <w:t>общей стоимости работ минимального перечня, включенных в подпрограмму, проценты, рубли;</w:t>
      </w:r>
    </w:p>
    <w:p w:rsidR="006D76F6" w:rsidRPr="002050CC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6D76F6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050CC">
        <w:rPr>
          <w:sz w:val="28"/>
          <w:szCs w:val="28"/>
        </w:rPr>
        <w:t>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</w:t>
      </w:r>
      <w:r>
        <w:rPr>
          <w:sz w:val="28"/>
          <w:szCs w:val="28"/>
        </w:rPr>
        <w:t>;</w:t>
      </w:r>
    </w:p>
    <w:p w:rsidR="006D76F6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6D76F6" w:rsidRPr="006454F4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54F4">
        <w:rPr>
          <w:sz w:val="28"/>
          <w:szCs w:val="28"/>
        </w:rPr>
        <w:t>оличество и площадь благоустроенных наиболее посещаемых территорий общественного пользования, ед./</w:t>
      </w:r>
      <w:proofErr w:type="gramStart"/>
      <w:r w:rsidRPr="006454F4">
        <w:rPr>
          <w:sz w:val="28"/>
          <w:szCs w:val="28"/>
        </w:rPr>
        <w:t>га</w:t>
      </w:r>
      <w:proofErr w:type="gramEnd"/>
      <w:r w:rsidRPr="006454F4">
        <w:rPr>
          <w:sz w:val="28"/>
          <w:szCs w:val="28"/>
        </w:rPr>
        <w:t>.</w:t>
      </w:r>
    </w:p>
    <w:p w:rsidR="006D76F6" w:rsidRPr="006454F4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54F4">
        <w:rPr>
          <w:sz w:val="28"/>
          <w:szCs w:val="28"/>
        </w:rPr>
        <w:t xml:space="preserve">оля благоустроенных наиболее посещаемых территорий общественного пользования территорий от общего </w:t>
      </w:r>
      <w:proofErr w:type="gramStart"/>
      <w:r w:rsidRPr="006454F4">
        <w:rPr>
          <w:sz w:val="28"/>
          <w:szCs w:val="28"/>
        </w:rPr>
        <w:t>количества</w:t>
      </w:r>
      <w:proofErr w:type="gramEnd"/>
      <w:r w:rsidRPr="006454F4">
        <w:rPr>
          <w:sz w:val="28"/>
          <w:szCs w:val="28"/>
        </w:rPr>
        <w:t xml:space="preserve"> наиболее посещаемых территорий общественного пользования, проценты.</w:t>
      </w:r>
    </w:p>
    <w:p w:rsidR="006D76F6" w:rsidRPr="006454F4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6454F4">
        <w:rPr>
          <w:sz w:val="28"/>
          <w:szCs w:val="28"/>
        </w:rPr>
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МО «Игринское», проценты.</w:t>
      </w:r>
      <w:proofErr w:type="gramEnd"/>
    </w:p>
    <w:p w:rsidR="006D76F6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454F4">
        <w:rPr>
          <w:rFonts w:ascii="Times New Roman" w:hAnsi="Times New Roman"/>
          <w:sz w:val="28"/>
          <w:szCs w:val="28"/>
        </w:rPr>
        <w:t>бъем трудового участия заинтересованных лиц в выполнении работ по благоустройству территорий общественного пользования, чел./час.</w:t>
      </w:r>
    </w:p>
    <w:p w:rsidR="006D76F6" w:rsidRPr="006454F4" w:rsidRDefault="006D76F6" w:rsidP="006D76F6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76F6" w:rsidRPr="002050CC" w:rsidRDefault="006D76F6" w:rsidP="006D76F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0CC">
        <w:rPr>
          <w:rFonts w:ascii="Times New Roman" w:hAnsi="Times New Roman"/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20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50CC"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 и </w:t>
      </w:r>
      <w:proofErr w:type="gramStart"/>
      <w:r w:rsidRPr="002050CC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2050CC">
        <w:rPr>
          <w:rFonts w:ascii="Times New Roman" w:hAnsi="Times New Roman"/>
          <w:sz w:val="28"/>
          <w:szCs w:val="28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6D76F6" w:rsidRPr="002050CC" w:rsidRDefault="006D76F6" w:rsidP="006D76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0CC">
        <w:rPr>
          <w:sz w:val="28"/>
          <w:szCs w:val="28"/>
        </w:rPr>
        <w:t xml:space="preserve">Сведения о составе и значениях целевых показателей (индикаторов) программы, характеризующих результативность ее реализации, приведены в </w:t>
      </w:r>
      <w:r w:rsidRPr="00AF3F12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к</w:t>
      </w:r>
      <w:r w:rsidRPr="002050CC">
        <w:rPr>
          <w:sz w:val="28"/>
          <w:szCs w:val="28"/>
        </w:rPr>
        <w:t xml:space="preserve"> муниципальной программе.</w:t>
      </w:r>
    </w:p>
    <w:p w:rsidR="006D76F6" w:rsidRDefault="006D76F6" w:rsidP="006D76F6">
      <w:pPr>
        <w:tabs>
          <w:tab w:val="left" w:pos="0"/>
        </w:tabs>
        <w:jc w:val="both"/>
        <w:rPr>
          <w:lang w:eastAsia="en-US"/>
        </w:rPr>
      </w:pPr>
    </w:p>
    <w:p w:rsidR="006D76F6" w:rsidRPr="002050CC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 w:rsidRPr="002179E7">
        <w:rPr>
          <w:b/>
          <w:sz w:val="28"/>
          <w:szCs w:val="28"/>
          <w:lang w:eastAsia="en-US"/>
        </w:rPr>
        <w:t>1.</w:t>
      </w:r>
      <w:r w:rsidRPr="002050CC">
        <w:rPr>
          <w:b/>
          <w:sz w:val="28"/>
          <w:szCs w:val="28"/>
          <w:lang w:eastAsia="en-US"/>
        </w:rPr>
        <w:t>4. Сроки (этапы) реализации Программы</w:t>
      </w:r>
    </w:p>
    <w:p w:rsidR="006D76F6" w:rsidRPr="00291B08" w:rsidRDefault="006D76F6" w:rsidP="006D76F6">
      <w:pPr>
        <w:tabs>
          <w:tab w:val="left" w:pos="0"/>
        </w:tabs>
        <w:jc w:val="center"/>
        <w:rPr>
          <w:b/>
          <w:lang w:eastAsia="en-US"/>
        </w:rPr>
      </w:pPr>
    </w:p>
    <w:p w:rsidR="006D76F6" w:rsidRPr="002050CC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ED4C63">
        <w:rPr>
          <w:lang w:eastAsia="en-US"/>
        </w:rPr>
        <w:tab/>
      </w:r>
      <w:r w:rsidRPr="002050CC">
        <w:rPr>
          <w:sz w:val="28"/>
          <w:szCs w:val="28"/>
          <w:lang w:eastAsia="en-US"/>
        </w:rPr>
        <w:t>Реализация Программы предусмотрена на 201</w:t>
      </w:r>
      <w:r>
        <w:rPr>
          <w:sz w:val="28"/>
          <w:szCs w:val="28"/>
          <w:lang w:eastAsia="en-US"/>
        </w:rPr>
        <w:t>8-202</w:t>
      </w:r>
      <w:r w:rsidR="00AA6B41">
        <w:rPr>
          <w:sz w:val="28"/>
          <w:szCs w:val="28"/>
          <w:lang w:eastAsia="en-US"/>
        </w:rPr>
        <w:t>2</w:t>
      </w:r>
      <w:r w:rsidRPr="002050CC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Pr="002050CC">
        <w:rPr>
          <w:sz w:val="28"/>
          <w:szCs w:val="28"/>
          <w:lang w:eastAsia="en-US"/>
        </w:rPr>
        <w:t xml:space="preserve"> без выделения этапов.</w:t>
      </w:r>
    </w:p>
    <w:p w:rsidR="006D76F6" w:rsidRDefault="006D76F6" w:rsidP="006D76F6">
      <w:pPr>
        <w:tabs>
          <w:tab w:val="left" w:pos="0"/>
        </w:tabs>
        <w:jc w:val="both"/>
        <w:rPr>
          <w:lang w:eastAsia="en-US"/>
        </w:rPr>
      </w:pPr>
    </w:p>
    <w:p w:rsidR="006D76F6" w:rsidRPr="00502160" w:rsidRDefault="006D76F6" w:rsidP="006D76F6">
      <w:pPr>
        <w:pStyle w:val="3"/>
        <w:tabs>
          <w:tab w:val="clear" w:pos="2520"/>
        </w:tabs>
        <w:suppressAutoHyphens w:val="0"/>
        <w:spacing w:before="100" w:beforeAutospacing="1" w:after="100" w:afterAutospacing="1"/>
        <w:ind w:left="1440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502160">
        <w:rPr>
          <w:rFonts w:ascii="Times New Roman" w:hAnsi="Times New Roman"/>
          <w:b/>
          <w:sz w:val="28"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6D76F6" w:rsidRPr="00ED4C63" w:rsidRDefault="006D76F6" w:rsidP="006D76F6">
      <w:pPr>
        <w:tabs>
          <w:tab w:val="left" w:pos="0"/>
        </w:tabs>
        <w:jc w:val="center"/>
        <w:rPr>
          <w:lang w:eastAsia="en-US"/>
        </w:rPr>
      </w:pP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осуществляются </w:t>
      </w:r>
      <w:r w:rsidRPr="008B7F40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ые </w:t>
      </w:r>
      <w:r w:rsidRPr="008B7F40">
        <w:rPr>
          <w:sz w:val="28"/>
          <w:szCs w:val="28"/>
        </w:rPr>
        <w:t>мероприяти</w:t>
      </w:r>
      <w:r>
        <w:rPr>
          <w:sz w:val="28"/>
          <w:szCs w:val="28"/>
        </w:rPr>
        <w:t>я:</w:t>
      </w:r>
    </w:p>
    <w:p w:rsidR="006D76F6" w:rsidRPr="00E0081B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</w:p>
    <w:p w:rsidR="006D76F6" w:rsidRPr="002B6E1A" w:rsidRDefault="006D76F6" w:rsidP="006D76F6">
      <w:pPr>
        <w:pStyle w:val="consplustitle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2B6E1A">
        <w:rPr>
          <w:sz w:val="28"/>
          <w:szCs w:val="28"/>
        </w:rPr>
        <w:lastRenderedPageBreak/>
        <w:t xml:space="preserve"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</w:t>
      </w:r>
      <w:r>
        <w:rPr>
          <w:sz w:val="28"/>
          <w:szCs w:val="28"/>
        </w:rPr>
        <w:t xml:space="preserve">общественных и </w:t>
      </w:r>
      <w:r w:rsidRPr="002B6E1A">
        <w:rPr>
          <w:sz w:val="28"/>
          <w:szCs w:val="28"/>
        </w:rPr>
        <w:t>дворовых территории многоквартирных домов)</w:t>
      </w:r>
    </w:p>
    <w:p w:rsidR="006D76F6" w:rsidRPr="002B6E1A" w:rsidRDefault="006D76F6" w:rsidP="006D76F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6E1A">
        <w:rPr>
          <w:sz w:val="28"/>
          <w:szCs w:val="28"/>
        </w:rPr>
        <w:t xml:space="preserve">Выполнение работ в соответствии с минимальным перечнем работ по благоустройству </w:t>
      </w:r>
      <w:r>
        <w:rPr>
          <w:sz w:val="28"/>
          <w:szCs w:val="28"/>
        </w:rPr>
        <w:t xml:space="preserve">общественных территорий, а также </w:t>
      </w:r>
      <w:r w:rsidRPr="002B6E1A"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 w:rsidRPr="002B6E1A">
        <w:rPr>
          <w:b/>
          <w:bCs/>
          <w:color w:val="000000"/>
          <w:sz w:val="28"/>
          <w:szCs w:val="28"/>
        </w:rPr>
        <w:t xml:space="preserve"> </w:t>
      </w:r>
      <w:r w:rsidRPr="002B6E1A"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6D76F6" w:rsidRPr="008B7F40" w:rsidRDefault="006D76F6" w:rsidP="006D76F6">
      <w:pPr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В ходе реализации мероприятия проводится:</w:t>
      </w:r>
    </w:p>
    <w:p w:rsidR="006D76F6" w:rsidRPr="008B7F40" w:rsidRDefault="006D76F6" w:rsidP="006D76F6">
      <w:pPr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оценка степени благоустройства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 МО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»;</w:t>
      </w:r>
    </w:p>
    <w:p w:rsidR="006D76F6" w:rsidRPr="008B7F40" w:rsidRDefault="006D76F6" w:rsidP="006D76F6">
      <w:pPr>
        <w:ind w:firstLine="709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организуется работа общественной комиссии по включению благоустройства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 xml:space="preserve">дворовых территорий многоквартирных домов в соответствии с </w:t>
      </w:r>
      <w:hyperlink w:anchor="Par29" w:history="1">
        <w:proofErr w:type="gramStart"/>
        <w:r w:rsidRPr="008B7F40">
          <w:rPr>
            <w:sz w:val="28"/>
            <w:szCs w:val="28"/>
          </w:rPr>
          <w:t>Порядк</w:t>
        </w:r>
      </w:hyperlink>
      <w:r w:rsidRPr="008B7F40">
        <w:rPr>
          <w:sz w:val="28"/>
          <w:szCs w:val="28"/>
        </w:rPr>
        <w:t>ом</w:t>
      </w:r>
      <w:proofErr w:type="gramEnd"/>
      <w:r w:rsidRPr="008B7F40">
        <w:rPr>
          <w:sz w:val="28"/>
          <w:szCs w:val="28"/>
        </w:rPr>
        <w:t xml:space="preserve"> представления, рассмотрения и оценки предложений заинтересованных лиц</w:t>
      </w:r>
      <w:r>
        <w:rPr>
          <w:sz w:val="28"/>
          <w:szCs w:val="28"/>
        </w:rPr>
        <w:t xml:space="preserve"> </w:t>
      </w:r>
      <w:r w:rsidRPr="008B7F40">
        <w:rPr>
          <w:sz w:val="28"/>
          <w:szCs w:val="28"/>
        </w:rPr>
        <w:t>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 в план реализации подпрограммы «Формирование комфортной городской среды на территории МО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»;</w:t>
      </w:r>
    </w:p>
    <w:p w:rsidR="006D76F6" w:rsidRPr="008B7F40" w:rsidRDefault="006D76F6" w:rsidP="006D76F6">
      <w:pPr>
        <w:ind w:firstLine="709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составляется адресный перечень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домов, расположенных на территории муниципального образования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 xml:space="preserve">», на территории которых планируется благоустройство в </w:t>
      </w:r>
      <w:r>
        <w:rPr>
          <w:sz w:val="28"/>
          <w:szCs w:val="28"/>
        </w:rPr>
        <w:t>2018-202</w:t>
      </w:r>
      <w:r w:rsidR="00AA6B41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8B7F40">
        <w:rPr>
          <w:sz w:val="28"/>
          <w:szCs w:val="28"/>
        </w:rPr>
        <w:t>,</w:t>
      </w:r>
    </w:p>
    <w:p w:rsidR="006D76F6" w:rsidRPr="008B7F40" w:rsidRDefault="006D76F6" w:rsidP="006D76F6">
      <w:pPr>
        <w:ind w:firstLine="709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выполнение работ по благоустройству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 в соответствии с адресным перечнем.</w:t>
      </w:r>
    </w:p>
    <w:p w:rsidR="006D76F6" w:rsidRPr="002B6E1A" w:rsidRDefault="006D76F6" w:rsidP="006D76F6">
      <w:pPr>
        <w:numPr>
          <w:ilvl w:val="0"/>
          <w:numId w:val="3"/>
        </w:numPr>
        <w:jc w:val="both"/>
        <w:rPr>
          <w:sz w:val="28"/>
          <w:szCs w:val="28"/>
        </w:rPr>
      </w:pPr>
      <w:r w:rsidRPr="002B6E1A">
        <w:rPr>
          <w:sz w:val="28"/>
          <w:szCs w:val="28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6D76F6" w:rsidRPr="002B6E1A" w:rsidRDefault="006D76F6" w:rsidP="006D76F6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 w:rsidRPr="002B6E1A">
        <w:rPr>
          <w:b w:val="0"/>
        </w:rPr>
        <w:t>Вовлечение граждан, организаций в реализацию мероприятий в сфере формирования современной  городской среды</w:t>
      </w:r>
      <w:r>
        <w:rPr>
          <w:b w:val="0"/>
          <w:bCs w:val="0"/>
        </w:rPr>
        <w:t>.</w:t>
      </w:r>
      <w:r w:rsidRPr="002B6E1A">
        <w:rPr>
          <w:b w:val="0"/>
          <w:bCs w:val="0"/>
        </w:rPr>
        <w:t xml:space="preserve"> 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Реализация мероприятия предполагает: 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информирование граждан о проводимых мероприятиях по благоустройству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домов;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7F40">
        <w:rPr>
          <w:sz w:val="28"/>
          <w:szCs w:val="28"/>
        </w:rPr>
        <w:t xml:space="preserve">софинансирование мероприятий по благоустройству </w:t>
      </w:r>
      <w:r>
        <w:rPr>
          <w:sz w:val="28"/>
          <w:szCs w:val="28"/>
        </w:rPr>
        <w:t xml:space="preserve">общественных </w:t>
      </w:r>
      <w:r w:rsidRPr="008B7F40">
        <w:rPr>
          <w:sz w:val="28"/>
          <w:szCs w:val="28"/>
        </w:rPr>
        <w:t>дворовых территорий многоквартирных домов;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 (</w:t>
      </w:r>
      <w:r w:rsidRPr="00B04F46">
        <w:rPr>
          <w:sz w:val="28"/>
          <w:szCs w:val="28"/>
        </w:rPr>
        <w:t>Приложение №7</w:t>
      </w:r>
      <w:r w:rsidRPr="008B7F40">
        <w:rPr>
          <w:sz w:val="28"/>
          <w:szCs w:val="28"/>
        </w:rPr>
        <w:t>).</w:t>
      </w:r>
    </w:p>
    <w:p w:rsidR="006D76F6" w:rsidRPr="008B7F40" w:rsidRDefault="006D76F6" w:rsidP="006D76F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Разработка Правил благоустройства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lastRenderedPageBreak/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6D76F6" w:rsidRPr="002B6E1A" w:rsidRDefault="006D76F6" w:rsidP="006D76F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E1A">
        <w:rPr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163068">
        <w:rPr>
          <w:sz w:val="28"/>
          <w:szCs w:val="28"/>
        </w:rPr>
        <w:t>4</w:t>
      </w:r>
      <w:r w:rsidRPr="002B6E1A">
        <w:rPr>
          <w:sz w:val="28"/>
          <w:szCs w:val="28"/>
        </w:rPr>
        <w:t xml:space="preserve"> годы»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</w:t>
      </w:r>
      <w:r w:rsidRPr="00B04F46">
        <w:rPr>
          <w:sz w:val="28"/>
          <w:szCs w:val="28"/>
        </w:rPr>
        <w:t>Приложении № 2</w:t>
      </w:r>
      <w:r w:rsidRPr="008B7F40">
        <w:rPr>
          <w:sz w:val="28"/>
          <w:szCs w:val="28"/>
        </w:rPr>
        <w:t xml:space="preserve"> к программе.</w:t>
      </w:r>
    </w:p>
    <w:p w:rsidR="006D76F6" w:rsidRDefault="006D76F6" w:rsidP="006D76F6">
      <w:pPr>
        <w:tabs>
          <w:tab w:val="left" w:pos="0"/>
        </w:tabs>
        <w:jc w:val="center"/>
        <w:rPr>
          <w:lang w:eastAsia="en-US"/>
        </w:rPr>
      </w:pPr>
    </w:p>
    <w:p w:rsidR="006D76F6" w:rsidRDefault="006D76F6" w:rsidP="006D76F6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</w:p>
    <w:p w:rsidR="006D76F6" w:rsidRDefault="006D76F6" w:rsidP="006D76F6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6D76F6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 на территории МО «</w:t>
      </w:r>
      <w:r>
        <w:rPr>
          <w:sz w:val="28"/>
          <w:szCs w:val="28"/>
        </w:rPr>
        <w:t>Игринское</w:t>
      </w:r>
      <w:r w:rsidRPr="00D97927">
        <w:rPr>
          <w:sz w:val="28"/>
          <w:szCs w:val="28"/>
        </w:rPr>
        <w:t>».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 w:rsidRPr="00D97927">
        <w:rPr>
          <w:sz w:val="28"/>
          <w:szCs w:val="28"/>
        </w:rPr>
        <w:t>дизайн-проекта</w:t>
      </w:r>
      <w:proofErr w:type="gramEnd"/>
      <w:r w:rsidRPr="00D97927">
        <w:rPr>
          <w:sz w:val="28"/>
          <w:szCs w:val="28"/>
        </w:rPr>
        <w:t xml:space="preserve"> благоустройства дворовой территории.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 xml:space="preserve">Осуществляется взаимодействие с подрядными организациями в целях проведения работ по благоустройству </w:t>
      </w:r>
      <w:r>
        <w:rPr>
          <w:sz w:val="28"/>
          <w:szCs w:val="28"/>
        </w:rPr>
        <w:t xml:space="preserve">общественных и </w:t>
      </w:r>
      <w:r w:rsidRPr="00D97927">
        <w:rPr>
          <w:sz w:val="28"/>
          <w:szCs w:val="28"/>
        </w:rPr>
        <w:t>дворовых территорий многоквартирных домов.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</w:t>
      </w:r>
      <w:r>
        <w:rPr>
          <w:sz w:val="28"/>
          <w:szCs w:val="28"/>
        </w:rPr>
        <w:t>Игринское</w:t>
      </w:r>
      <w:r w:rsidRPr="00D97927">
        <w:rPr>
          <w:sz w:val="28"/>
          <w:szCs w:val="28"/>
        </w:rPr>
        <w:t>».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 xml:space="preserve">Общественная комиссия осуществляет </w:t>
      </w:r>
      <w:proofErr w:type="gramStart"/>
      <w:r w:rsidRPr="00D97927">
        <w:rPr>
          <w:sz w:val="28"/>
          <w:szCs w:val="28"/>
        </w:rPr>
        <w:t>контроль за</w:t>
      </w:r>
      <w:proofErr w:type="gramEnd"/>
      <w:r w:rsidRPr="00D97927">
        <w:rPr>
          <w:sz w:val="28"/>
          <w:szCs w:val="28"/>
        </w:rPr>
        <w:t xml:space="preserve"> выполнением работ по благоустройству.</w:t>
      </w:r>
    </w:p>
    <w:p w:rsidR="006D76F6" w:rsidRDefault="006D76F6" w:rsidP="006D76F6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6D76F6" w:rsidRPr="002050CC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 w:rsidRPr="007E0491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.7</w:t>
      </w:r>
      <w:r w:rsidRPr="002050CC">
        <w:rPr>
          <w:b/>
          <w:sz w:val="28"/>
          <w:szCs w:val="28"/>
          <w:lang w:eastAsia="en-US"/>
        </w:rPr>
        <w:t>. Ресурсное обеспечение Программы</w:t>
      </w:r>
    </w:p>
    <w:p w:rsidR="006D76F6" w:rsidRDefault="006D76F6" w:rsidP="006D76F6">
      <w:pPr>
        <w:tabs>
          <w:tab w:val="left" w:pos="0"/>
        </w:tabs>
        <w:jc w:val="center"/>
        <w:rPr>
          <w:lang w:eastAsia="en-US"/>
        </w:rPr>
      </w:pPr>
    </w:p>
    <w:p w:rsidR="006D76F6" w:rsidRPr="003F3BB5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B5">
        <w:rPr>
          <w:sz w:val="28"/>
          <w:szCs w:val="28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МО «</w:t>
      </w:r>
      <w:r>
        <w:rPr>
          <w:sz w:val="28"/>
          <w:szCs w:val="28"/>
        </w:rPr>
        <w:t>Игринское</w:t>
      </w:r>
      <w:r w:rsidRPr="003F3BB5">
        <w:rPr>
          <w:sz w:val="28"/>
          <w:szCs w:val="28"/>
        </w:rPr>
        <w:t>» и иных источников в соответствии с законодательством.</w:t>
      </w:r>
    </w:p>
    <w:p w:rsidR="006D76F6" w:rsidRPr="003F3BB5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B5">
        <w:rPr>
          <w:sz w:val="28"/>
          <w:szCs w:val="28"/>
        </w:rPr>
        <w:t>Объем средств из бюджета МО «</w:t>
      </w:r>
      <w:r>
        <w:rPr>
          <w:sz w:val="28"/>
          <w:szCs w:val="28"/>
        </w:rPr>
        <w:t>Игринское</w:t>
      </w:r>
      <w:r w:rsidRPr="003F3BB5">
        <w:rPr>
          <w:sz w:val="28"/>
          <w:szCs w:val="28"/>
        </w:rPr>
        <w:t>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6D76F6" w:rsidRPr="003F3BB5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B5">
        <w:rPr>
          <w:sz w:val="28"/>
          <w:szCs w:val="28"/>
        </w:rPr>
        <w:lastRenderedPageBreak/>
        <w:t xml:space="preserve">Общий объем финансирования мероприятий программы </w:t>
      </w:r>
      <w:r>
        <w:rPr>
          <w:sz w:val="28"/>
          <w:szCs w:val="28"/>
        </w:rPr>
        <w:t>на 2018-2022</w:t>
      </w:r>
      <w:r w:rsidRPr="003F3B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F3BB5">
        <w:rPr>
          <w:sz w:val="28"/>
          <w:szCs w:val="28"/>
        </w:rPr>
        <w:t xml:space="preserve"> </w:t>
      </w:r>
      <w:r w:rsidRPr="00687C49">
        <w:rPr>
          <w:sz w:val="28"/>
          <w:szCs w:val="28"/>
        </w:rPr>
        <w:t>составит 16779,1 тыс. рублей,</w:t>
      </w:r>
      <w:r w:rsidRPr="003F3BB5">
        <w:rPr>
          <w:sz w:val="28"/>
          <w:szCs w:val="28"/>
        </w:rPr>
        <w:t xml:space="preserve"> в том числе по источникам финансирования и годам реализации муниципальной программы (в тыс. руб.):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8C4FFB">
        <w:rPr>
          <w:sz w:val="28"/>
          <w:szCs w:val="28"/>
          <w:lang w:eastAsia="en-US"/>
        </w:rPr>
        <w:tab/>
      </w:r>
      <w:r w:rsidRPr="00B0220C">
        <w:rPr>
          <w:sz w:val="28"/>
          <w:szCs w:val="28"/>
          <w:lang w:eastAsia="en-US"/>
        </w:rPr>
        <w:t>Общий объем финансирования мероприятий</w:t>
      </w:r>
      <w:r>
        <w:rPr>
          <w:sz w:val="28"/>
          <w:szCs w:val="28"/>
          <w:lang w:eastAsia="en-US"/>
        </w:rPr>
        <w:t>: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b/>
          <w:sz w:val="28"/>
          <w:szCs w:val="28"/>
          <w:lang w:eastAsia="en-US"/>
        </w:rPr>
        <w:t>В 2018 году</w:t>
      </w:r>
      <w:r w:rsidRPr="00B0220C">
        <w:rPr>
          <w:sz w:val="28"/>
          <w:szCs w:val="28"/>
          <w:lang w:eastAsia="en-US"/>
        </w:rPr>
        <w:t xml:space="preserve">. Всего </w:t>
      </w:r>
      <w:r>
        <w:rPr>
          <w:sz w:val="28"/>
          <w:szCs w:val="28"/>
          <w:lang w:eastAsia="en-US"/>
        </w:rPr>
        <w:t>–</w:t>
      </w:r>
      <w:r w:rsidRPr="00B022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</w:t>
      </w:r>
      <w:r w:rsidRPr="00B0220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20,9</w:t>
      </w:r>
      <w:r w:rsidRPr="00B0220C">
        <w:rPr>
          <w:sz w:val="28"/>
          <w:szCs w:val="28"/>
          <w:lang w:eastAsia="en-US"/>
        </w:rPr>
        <w:t>00  тыс. руб., из них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 xml:space="preserve">Федеральный бюджет - </w:t>
      </w:r>
      <w:r>
        <w:rPr>
          <w:sz w:val="28"/>
          <w:szCs w:val="28"/>
          <w:lang w:eastAsia="en-US"/>
        </w:rPr>
        <w:t>4325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300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Субсидии из бюджета УР - 1</w:t>
      </w:r>
      <w:r>
        <w:rPr>
          <w:sz w:val="28"/>
          <w:szCs w:val="28"/>
          <w:lang w:eastAsia="en-US"/>
        </w:rPr>
        <w:t>014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600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Бюджет МО «Игринское» - 28</w:t>
      </w:r>
      <w:r>
        <w:rPr>
          <w:sz w:val="28"/>
          <w:szCs w:val="28"/>
          <w:lang w:eastAsia="en-US"/>
        </w:rPr>
        <w:t>1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0</w:t>
      </w:r>
      <w:r w:rsidRPr="00B0220C">
        <w:rPr>
          <w:sz w:val="28"/>
          <w:szCs w:val="28"/>
          <w:lang w:eastAsia="en-US"/>
        </w:rPr>
        <w:t>00 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Средства собственников  -  0,00   тыс. руб.</w:t>
      </w:r>
      <w:r>
        <w:rPr>
          <w:sz w:val="28"/>
          <w:szCs w:val="28"/>
          <w:lang w:eastAsia="en-US"/>
        </w:rPr>
        <w:t>;</w:t>
      </w:r>
    </w:p>
    <w:p w:rsidR="006D76F6" w:rsidRPr="00464ED2" w:rsidRDefault="006D76F6" w:rsidP="006D76F6">
      <w:pPr>
        <w:rPr>
          <w:sz w:val="28"/>
          <w:szCs w:val="28"/>
          <w:lang w:eastAsia="en-US"/>
        </w:rPr>
      </w:pPr>
      <w:r w:rsidRPr="00B0220C">
        <w:rPr>
          <w:b/>
          <w:sz w:val="28"/>
          <w:szCs w:val="28"/>
          <w:lang w:eastAsia="en-US"/>
        </w:rPr>
        <w:t>В 2019 году</w:t>
      </w:r>
      <w:r w:rsidRPr="00B0220C">
        <w:rPr>
          <w:sz w:val="28"/>
          <w:szCs w:val="28"/>
          <w:lang w:eastAsia="en-US"/>
        </w:rPr>
        <w:t xml:space="preserve">. Всего - </w:t>
      </w:r>
      <w:r>
        <w:rPr>
          <w:sz w:val="28"/>
          <w:szCs w:val="28"/>
          <w:lang w:eastAsia="en-US"/>
        </w:rPr>
        <w:t>59</w:t>
      </w:r>
      <w:r w:rsidR="004C5F57">
        <w:rPr>
          <w:sz w:val="28"/>
          <w:szCs w:val="28"/>
          <w:lang w:eastAsia="en-US"/>
        </w:rPr>
        <w:t>12</w:t>
      </w:r>
      <w:r w:rsidRPr="00464ED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</w:t>
      </w:r>
      <w:r w:rsidR="004C5F57">
        <w:rPr>
          <w:sz w:val="28"/>
          <w:szCs w:val="28"/>
          <w:lang w:eastAsia="en-US"/>
        </w:rPr>
        <w:t>97</w:t>
      </w:r>
      <w:r w:rsidRPr="00464ED2">
        <w:rPr>
          <w:sz w:val="28"/>
          <w:szCs w:val="28"/>
          <w:lang w:eastAsia="en-US"/>
        </w:rPr>
        <w:t xml:space="preserve">  тыс. руб., из них</w:t>
      </w:r>
    </w:p>
    <w:p w:rsidR="006D76F6" w:rsidRPr="00464ED2" w:rsidRDefault="006D76F6" w:rsidP="006D76F6">
      <w:pPr>
        <w:rPr>
          <w:sz w:val="28"/>
          <w:szCs w:val="28"/>
          <w:lang w:eastAsia="en-US"/>
        </w:rPr>
      </w:pPr>
      <w:r w:rsidRPr="00464ED2">
        <w:rPr>
          <w:sz w:val="28"/>
          <w:szCs w:val="28"/>
          <w:lang w:eastAsia="en-US"/>
        </w:rPr>
        <w:t xml:space="preserve">Федеральный бюджет – </w:t>
      </w:r>
      <w:r w:rsidR="004C5F57">
        <w:rPr>
          <w:sz w:val="28"/>
          <w:szCs w:val="28"/>
          <w:lang w:eastAsia="en-US"/>
        </w:rPr>
        <w:t>5</w:t>
      </w:r>
      <w:r w:rsidRPr="00464ED2">
        <w:rPr>
          <w:sz w:val="28"/>
          <w:szCs w:val="28"/>
          <w:lang w:eastAsia="en-US"/>
        </w:rPr>
        <w:t>4</w:t>
      </w:r>
      <w:r w:rsidR="004C5F57">
        <w:rPr>
          <w:sz w:val="28"/>
          <w:szCs w:val="28"/>
          <w:lang w:eastAsia="en-US"/>
        </w:rPr>
        <w:t>6</w:t>
      </w:r>
      <w:r w:rsidRPr="00464ED2">
        <w:rPr>
          <w:sz w:val="28"/>
          <w:szCs w:val="28"/>
          <w:lang w:eastAsia="en-US"/>
        </w:rPr>
        <w:t>3,</w:t>
      </w:r>
      <w:r w:rsidR="004C5F57">
        <w:rPr>
          <w:sz w:val="28"/>
          <w:szCs w:val="28"/>
          <w:lang w:eastAsia="en-US"/>
        </w:rPr>
        <w:t>619</w:t>
      </w:r>
      <w:r w:rsidRPr="00464ED2">
        <w:rPr>
          <w:sz w:val="28"/>
          <w:szCs w:val="28"/>
          <w:lang w:eastAsia="en-US"/>
        </w:rPr>
        <w:t xml:space="preserve"> тыс. руб.</w:t>
      </w:r>
    </w:p>
    <w:p w:rsidR="006D76F6" w:rsidRPr="00464ED2" w:rsidRDefault="006D76F6" w:rsidP="006D76F6">
      <w:pPr>
        <w:rPr>
          <w:sz w:val="28"/>
          <w:szCs w:val="28"/>
          <w:lang w:eastAsia="en-US"/>
        </w:rPr>
      </w:pPr>
      <w:r w:rsidRPr="00464ED2">
        <w:rPr>
          <w:sz w:val="28"/>
          <w:szCs w:val="28"/>
          <w:lang w:eastAsia="en-US"/>
        </w:rPr>
        <w:t>Субсидии из бюджета УР - 1</w:t>
      </w:r>
      <w:r w:rsidR="004C5F57">
        <w:rPr>
          <w:sz w:val="28"/>
          <w:szCs w:val="28"/>
          <w:lang w:eastAsia="en-US"/>
        </w:rPr>
        <w:t>68</w:t>
      </w:r>
      <w:r w:rsidRPr="00464ED2">
        <w:rPr>
          <w:sz w:val="28"/>
          <w:szCs w:val="28"/>
          <w:lang w:eastAsia="en-US"/>
        </w:rPr>
        <w:t>,</w:t>
      </w:r>
      <w:r w:rsidR="004C5F57">
        <w:rPr>
          <w:sz w:val="28"/>
          <w:szCs w:val="28"/>
          <w:lang w:eastAsia="en-US"/>
        </w:rPr>
        <w:t>978</w:t>
      </w:r>
      <w:r w:rsidRPr="00464ED2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464ED2">
        <w:rPr>
          <w:sz w:val="28"/>
          <w:szCs w:val="28"/>
          <w:lang w:eastAsia="en-US"/>
        </w:rPr>
        <w:t>Бюджет МО «Игринское» - 2</w:t>
      </w:r>
      <w:r>
        <w:rPr>
          <w:sz w:val="28"/>
          <w:szCs w:val="28"/>
          <w:lang w:eastAsia="en-US"/>
        </w:rPr>
        <w:t>7</w:t>
      </w:r>
      <w:r w:rsidR="004C5F57">
        <w:rPr>
          <w:sz w:val="28"/>
          <w:szCs w:val="28"/>
          <w:lang w:eastAsia="en-US"/>
        </w:rPr>
        <w:t>9</w:t>
      </w:r>
      <w:r w:rsidRPr="00464ED2">
        <w:rPr>
          <w:sz w:val="28"/>
          <w:szCs w:val="28"/>
          <w:lang w:eastAsia="en-US"/>
        </w:rPr>
        <w:t>,</w:t>
      </w:r>
      <w:r w:rsidR="004C5F57">
        <w:rPr>
          <w:sz w:val="28"/>
          <w:szCs w:val="28"/>
          <w:lang w:eastAsia="en-US"/>
        </w:rPr>
        <w:t>6</w:t>
      </w:r>
      <w:r w:rsidRPr="00464ED2">
        <w:rPr>
          <w:sz w:val="28"/>
          <w:szCs w:val="28"/>
          <w:lang w:eastAsia="en-US"/>
        </w:rPr>
        <w:t>00 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Средства собственников  -  0,00   тыс. руб.</w:t>
      </w:r>
      <w:r>
        <w:rPr>
          <w:sz w:val="28"/>
          <w:szCs w:val="28"/>
          <w:lang w:eastAsia="en-US"/>
        </w:rPr>
        <w:t>;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b/>
          <w:sz w:val="28"/>
          <w:szCs w:val="28"/>
          <w:lang w:eastAsia="en-US"/>
        </w:rPr>
        <w:t>В 2020 году</w:t>
      </w:r>
      <w:r w:rsidRPr="00B0220C">
        <w:rPr>
          <w:sz w:val="28"/>
          <w:szCs w:val="28"/>
          <w:lang w:eastAsia="en-US"/>
        </w:rPr>
        <w:t xml:space="preserve">. Всего </w:t>
      </w:r>
      <w:r>
        <w:rPr>
          <w:sz w:val="28"/>
          <w:szCs w:val="28"/>
          <w:lang w:eastAsia="en-US"/>
        </w:rPr>
        <w:t xml:space="preserve">– 5579,100 </w:t>
      </w:r>
      <w:r w:rsidRPr="00B0220C">
        <w:rPr>
          <w:sz w:val="28"/>
          <w:szCs w:val="28"/>
          <w:lang w:eastAsia="en-US"/>
        </w:rPr>
        <w:t>тыс. руб., из них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 xml:space="preserve">Федеральный бюджет - </w:t>
      </w:r>
      <w:r>
        <w:rPr>
          <w:sz w:val="28"/>
          <w:szCs w:val="28"/>
          <w:lang w:eastAsia="en-US"/>
        </w:rPr>
        <w:t>4293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200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Субсидии из бюджета УР - 10</w:t>
      </w:r>
      <w:r>
        <w:rPr>
          <w:sz w:val="28"/>
          <w:szCs w:val="28"/>
          <w:lang w:eastAsia="en-US"/>
        </w:rPr>
        <w:t>07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000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Бюджет МО «Игринское» - 2</w:t>
      </w:r>
      <w:r>
        <w:rPr>
          <w:sz w:val="28"/>
          <w:szCs w:val="28"/>
          <w:lang w:eastAsia="en-US"/>
        </w:rPr>
        <w:t>7</w:t>
      </w:r>
      <w:r w:rsidRPr="00B0220C">
        <w:rPr>
          <w:sz w:val="28"/>
          <w:szCs w:val="28"/>
          <w:lang w:eastAsia="en-US"/>
        </w:rPr>
        <w:t>8,</w:t>
      </w:r>
      <w:r>
        <w:rPr>
          <w:sz w:val="28"/>
          <w:szCs w:val="28"/>
          <w:lang w:eastAsia="en-US"/>
        </w:rPr>
        <w:t>9</w:t>
      </w:r>
      <w:r w:rsidRPr="00B0220C">
        <w:rPr>
          <w:sz w:val="28"/>
          <w:szCs w:val="28"/>
          <w:lang w:eastAsia="en-US"/>
        </w:rPr>
        <w:t>00 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Средства собственников  -  0,00   тыс. руб.</w:t>
      </w:r>
      <w:r>
        <w:rPr>
          <w:sz w:val="28"/>
          <w:szCs w:val="28"/>
          <w:lang w:eastAsia="en-US"/>
        </w:rPr>
        <w:t>;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b/>
          <w:sz w:val="28"/>
          <w:szCs w:val="28"/>
          <w:lang w:eastAsia="en-US"/>
        </w:rPr>
        <w:t>В 2021 году</w:t>
      </w:r>
      <w:r w:rsidRPr="00613273">
        <w:rPr>
          <w:sz w:val="28"/>
          <w:szCs w:val="28"/>
          <w:lang w:eastAsia="en-US"/>
        </w:rPr>
        <w:t>. Всего - 0,000  тыс. руб., из них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Федеральный бюджет - 0,000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Субсидии из бюджета УР - 0,000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Бюджет МО «Игринское» - 0,000 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Средства собственников  -  0,00   тыс. руб.;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b/>
          <w:sz w:val="28"/>
          <w:szCs w:val="28"/>
          <w:lang w:eastAsia="en-US"/>
        </w:rPr>
        <w:t>В 2022 году</w:t>
      </w:r>
      <w:r w:rsidRPr="00613273">
        <w:rPr>
          <w:sz w:val="28"/>
          <w:szCs w:val="28"/>
          <w:lang w:eastAsia="en-US"/>
        </w:rPr>
        <w:t>. Всего - 0,000  тыс. руб., из них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Федеральный бюджет - 0,0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Субсидии из бюджета УР - 0,000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Бюджет МО «Игринское» - 0,000  тыс. руб.</w:t>
      </w:r>
    </w:p>
    <w:p w:rsidR="006D76F6" w:rsidRPr="00B0220C" w:rsidRDefault="006D76F6" w:rsidP="006D76F6">
      <w:pPr>
        <w:rPr>
          <w:sz w:val="28"/>
          <w:szCs w:val="28"/>
          <w:lang w:eastAsia="ar-SA"/>
        </w:rPr>
      </w:pPr>
      <w:r w:rsidRPr="00613273">
        <w:rPr>
          <w:sz w:val="28"/>
          <w:szCs w:val="28"/>
          <w:lang w:eastAsia="en-US"/>
        </w:rPr>
        <w:t>Средства собственников  -  0,00   тыс. руб.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>Ресурсное обеспечение программы за счет всех источников финансирования подлежит уточнению в рамках бюджетного цикла.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>Ресурсное обеспечение реализации мероприятий программы за счет средств бюджета МО «</w:t>
      </w:r>
      <w:r>
        <w:rPr>
          <w:sz w:val="28"/>
          <w:szCs w:val="28"/>
        </w:rPr>
        <w:t>Игринское</w:t>
      </w:r>
      <w:r w:rsidRPr="00230308">
        <w:rPr>
          <w:sz w:val="28"/>
          <w:szCs w:val="28"/>
        </w:rPr>
        <w:t xml:space="preserve">» представлено  в </w:t>
      </w:r>
      <w:r w:rsidRPr="00B04F4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3</w:t>
      </w:r>
      <w:r w:rsidRPr="00230308">
        <w:rPr>
          <w:sz w:val="28"/>
          <w:szCs w:val="28"/>
        </w:rPr>
        <w:t xml:space="preserve"> к программе.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 xml:space="preserve">Прогнозная (справочная) оценка ресурсного обеспечения реализации программы за счет всех источников финансирования приводится в </w:t>
      </w:r>
      <w:r w:rsidRPr="00B04F4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230308">
        <w:rPr>
          <w:sz w:val="28"/>
          <w:szCs w:val="28"/>
        </w:rPr>
        <w:t xml:space="preserve"> к программе.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>Необходимо отметить, что к иным источникам, привлекаемым для финансирования мероприятий, в рамках программы относятся: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 xml:space="preserve">- средства собственников жилых помещений многоквартирных домов с долевым участием не </w:t>
      </w:r>
      <w:r>
        <w:rPr>
          <w:sz w:val="28"/>
          <w:szCs w:val="28"/>
        </w:rPr>
        <w:t xml:space="preserve">менее </w:t>
      </w:r>
      <w:r w:rsidR="00163068">
        <w:rPr>
          <w:sz w:val="28"/>
          <w:szCs w:val="28"/>
        </w:rPr>
        <w:t>9</w:t>
      </w:r>
      <w:r>
        <w:rPr>
          <w:sz w:val="28"/>
          <w:szCs w:val="28"/>
        </w:rPr>
        <w:t>% от общего объема работ;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заинтересованных лиц;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студенческих стройотрядов.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Pr="00E375C3" w:rsidRDefault="006D76F6" w:rsidP="006D76F6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E0491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.8. </w:t>
      </w:r>
      <w:r w:rsidRPr="00E375C3">
        <w:rPr>
          <w:b/>
          <w:sz w:val="28"/>
          <w:szCs w:val="28"/>
        </w:rPr>
        <w:t>Анализ рисков и описание мер управления рисками.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1 . Финансовые и экономические риски: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Недостаточный уровень бюджетного финансирования, возникновение трудностей по привлечению в реальный сектор экономики финансовых сре</w:t>
      </w:r>
      <w:proofErr w:type="gramStart"/>
      <w:r w:rsidRPr="00540714">
        <w:rPr>
          <w:sz w:val="28"/>
          <w:szCs w:val="28"/>
        </w:rPr>
        <w:t>дств кр</w:t>
      </w:r>
      <w:proofErr w:type="gramEnd"/>
      <w:r w:rsidRPr="00540714">
        <w:rPr>
          <w:sz w:val="28"/>
          <w:szCs w:val="28"/>
        </w:rPr>
        <w:t>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 Меры по управлению риском:</w:t>
      </w:r>
    </w:p>
    <w:p w:rsidR="006D76F6" w:rsidRPr="00540714" w:rsidRDefault="006D76F6" w:rsidP="006D76F6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мониторинг целевого использования бюджетных средств;</w:t>
      </w:r>
    </w:p>
    <w:p w:rsidR="006D76F6" w:rsidRPr="00540714" w:rsidRDefault="006D76F6" w:rsidP="006D76F6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 xml:space="preserve">развитие мер муниципального </w:t>
      </w:r>
      <w:proofErr w:type="gramStart"/>
      <w:r w:rsidRPr="00540714">
        <w:rPr>
          <w:sz w:val="28"/>
          <w:szCs w:val="28"/>
        </w:rPr>
        <w:t>контроля за</w:t>
      </w:r>
      <w:proofErr w:type="gramEnd"/>
      <w:r w:rsidRPr="00540714">
        <w:rPr>
          <w:sz w:val="28"/>
          <w:szCs w:val="28"/>
        </w:rPr>
        <w:t xml:space="preserve"> целевым использованием бюджетных средств;</w:t>
      </w:r>
    </w:p>
    <w:p w:rsidR="006D76F6" w:rsidRPr="00540714" w:rsidRDefault="006D76F6" w:rsidP="006D76F6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</w:t>
      </w:r>
      <w:r>
        <w:rPr>
          <w:sz w:val="28"/>
          <w:szCs w:val="28"/>
        </w:rPr>
        <w:t>Игринское</w:t>
      </w:r>
      <w:r w:rsidRPr="00540714">
        <w:rPr>
          <w:sz w:val="28"/>
          <w:szCs w:val="28"/>
        </w:rPr>
        <w:t>» на период до 202</w:t>
      </w:r>
      <w:r>
        <w:rPr>
          <w:sz w:val="28"/>
          <w:szCs w:val="28"/>
        </w:rPr>
        <w:t>5</w:t>
      </w:r>
      <w:r w:rsidRPr="00540714">
        <w:rPr>
          <w:sz w:val="28"/>
          <w:szCs w:val="28"/>
        </w:rPr>
        <w:t xml:space="preserve"> года.</w:t>
      </w:r>
    </w:p>
    <w:p w:rsidR="006D76F6" w:rsidRPr="00540714" w:rsidRDefault="006D76F6" w:rsidP="006D76F6">
      <w:pPr>
        <w:pStyle w:val="11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40714">
        <w:rPr>
          <w:rFonts w:ascii="Times New Roman" w:hAnsi="Times New Roman"/>
          <w:sz w:val="28"/>
          <w:szCs w:val="28"/>
        </w:rPr>
        <w:t>Административные риски.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6D76F6" w:rsidRPr="00540714" w:rsidRDefault="006D76F6" w:rsidP="006D76F6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выбор исполнителей мероприятий программы на конкурсной основе;</w:t>
      </w:r>
    </w:p>
    <w:p w:rsidR="006D76F6" w:rsidRPr="00540714" w:rsidRDefault="006D76F6" w:rsidP="006D76F6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Последствиями развития вышеуказанных рисков событий могут быть:</w:t>
      </w:r>
    </w:p>
    <w:p w:rsidR="006D76F6" w:rsidRPr="00540714" w:rsidRDefault="006D76F6" w:rsidP="006D76F6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6D76F6" w:rsidRPr="00540714" w:rsidRDefault="006D76F6" w:rsidP="006D76F6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невыполнение целевых индикаторов и показателей программы.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Default="006D76F6" w:rsidP="006D76F6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6D76F6" w:rsidRPr="00301FF7" w:rsidRDefault="006D76F6" w:rsidP="006D76F6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D588D">
        <w:rPr>
          <w:b/>
          <w:color w:val="000000"/>
          <w:sz w:val="28"/>
          <w:szCs w:val="28"/>
        </w:rPr>
        <w:t>1.</w:t>
      </w:r>
      <w:r>
        <w:rPr>
          <w:b/>
          <w:sz w:val="28"/>
          <w:szCs w:val="28"/>
        </w:rPr>
        <w:t xml:space="preserve">9. </w:t>
      </w:r>
      <w:r w:rsidRPr="00301FF7">
        <w:rPr>
          <w:b/>
          <w:sz w:val="28"/>
          <w:szCs w:val="28"/>
        </w:rPr>
        <w:t>Конечные результаты реализации муниципальной программы, оценка планируемой эффективности ее реализации.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Pr="001C3E83" w:rsidRDefault="006D76F6" w:rsidP="006D76F6">
      <w:pPr>
        <w:ind w:firstLine="709"/>
        <w:jc w:val="both"/>
        <w:rPr>
          <w:sz w:val="28"/>
          <w:szCs w:val="28"/>
        </w:rPr>
      </w:pPr>
      <w:r w:rsidRPr="001C3E83">
        <w:rPr>
          <w:sz w:val="28"/>
          <w:szCs w:val="28"/>
        </w:rPr>
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</w:t>
      </w:r>
      <w:r>
        <w:rPr>
          <w:sz w:val="28"/>
          <w:szCs w:val="28"/>
        </w:rPr>
        <w:t xml:space="preserve">общественных и </w:t>
      </w:r>
      <w:r w:rsidRPr="001C3E83">
        <w:rPr>
          <w:sz w:val="28"/>
          <w:szCs w:val="28"/>
        </w:rPr>
        <w:t>дворовых территорий на территории МО «</w:t>
      </w:r>
      <w:r>
        <w:rPr>
          <w:sz w:val="28"/>
          <w:szCs w:val="28"/>
        </w:rPr>
        <w:t>Игринское</w:t>
      </w:r>
      <w:r w:rsidRPr="001C3E83">
        <w:rPr>
          <w:sz w:val="28"/>
          <w:szCs w:val="28"/>
        </w:rPr>
        <w:t xml:space="preserve">», повышение уровня ответственности населения на территории МО </w:t>
      </w:r>
      <w:r w:rsidRPr="001C3E83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Игринское</w:t>
      </w:r>
      <w:r w:rsidRPr="001C3E83">
        <w:rPr>
          <w:sz w:val="28"/>
          <w:szCs w:val="28"/>
        </w:rPr>
        <w:t xml:space="preserve">» за состоянием чистоты, повышение экологической культуры населения. </w:t>
      </w:r>
    </w:p>
    <w:p w:rsidR="006D76F6" w:rsidRPr="001C3E83" w:rsidRDefault="006D76F6" w:rsidP="006D76F6">
      <w:pPr>
        <w:ind w:firstLine="709"/>
        <w:jc w:val="both"/>
        <w:rPr>
          <w:sz w:val="28"/>
          <w:szCs w:val="28"/>
        </w:rPr>
      </w:pPr>
      <w:r w:rsidRPr="001C3E83"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МО «</w:t>
      </w:r>
      <w:r>
        <w:rPr>
          <w:sz w:val="28"/>
          <w:szCs w:val="28"/>
        </w:rPr>
        <w:t>Игринское</w:t>
      </w:r>
      <w:r w:rsidRPr="001C3E83">
        <w:rPr>
          <w:sz w:val="28"/>
          <w:szCs w:val="28"/>
        </w:rPr>
        <w:t>».</w:t>
      </w:r>
      <w:bookmarkStart w:id="1" w:name="_GoBack"/>
      <w:bookmarkEnd w:id="1"/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lastRenderedPageBreak/>
        <w:t>Приложение 1</w:t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t xml:space="preserve">к муниципальной программе </w:t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8-2022</w:t>
      </w:r>
      <w:r w:rsidRPr="00C1121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11213">
        <w:rPr>
          <w:sz w:val="28"/>
          <w:szCs w:val="28"/>
        </w:rPr>
        <w:t>»</w:t>
      </w:r>
    </w:p>
    <w:p w:rsidR="006D76F6" w:rsidRPr="00ED4C63" w:rsidRDefault="006D76F6" w:rsidP="006D76F6">
      <w:pPr>
        <w:jc w:val="right"/>
      </w:pPr>
    </w:p>
    <w:p w:rsidR="006D76F6" w:rsidRPr="00C11213" w:rsidRDefault="006D76F6" w:rsidP="006D76F6">
      <w:pPr>
        <w:jc w:val="center"/>
        <w:rPr>
          <w:b/>
          <w:sz w:val="28"/>
          <w:szCs w:val="28"/>
        </w:rPr>
      </w:pPr>
      <w:r w:rsidRPr="00C11213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составе и значениях целевых показателей (индикаторов</w:t>
      </w:r>
      <w:r w:rsidRPr="00C11213">
        <w:rPr>
          <w:b/>
          <w:sz w:val="28"/>
          <w:szCs w:val="28"/>
        </w:rPr>
        <w:t>) муниципальной программы</w:t>
      </w:r>
    </w:p>
    <w:p w:rsidR="006D76F6" w:rsidRPr="00ED4C63" w:rsidRDefault="006D76F6" w:rsidP="006D76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932"/>
        <w:gridCol w:w="566"/>
        <w:gridCol w:w="4429"/>
        <w:gridCol w:w="1368"/>
        <w:gridCol w:w="1553"/>
      </w:tblGrid>
      <w:tr w:rsidR="006D76F6" w:rsidRPr="00442492" w:rsidTr="00163068">
        <w:trPr>
          <w:trHeight w:val="277"/>
        </w:trPr>
        <w:tc>
          <w:tcPr>
            <w:tcW w:w="1938" w:type="dxa"/>
            <w:gridSpan w:val="2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Код аналитической программой классификации</w:t>
            </w:r>
          </w:p>
        </w:tc>
        <w:tc>
          <w:tcPr>
            <w:tcW w:w="566" w:type="dxa"/>
            <w:vMerge w:val="restart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№</w:t>
            </w:r>
          </w:p>
          <w:p w:rsidR="006D76F6" w:rsidRPr="00442492" w:rsidRDefault="006D76F6" w:rsidP="00163068">
            <w:pPr>
              <w:jc w:val="center"/>
              <w:rPr>
                <w:b/>
              </w:rPr>
            </w:pPr>
            <w:proofErr w:type="gramStart"/>
            <w:r w:rsidRPr="00442492">
              <w:rPr>
                <w:b/>
              </w:rPr>
              <w:t>п</w:t>
            </w:r>
            <w:proofErr w:type="gramEnd"/>
            <w:r w:rsidRPr="00442492">
              <w:rPr>
                <w:b/>
              </w:rPr>
              <w:t>/п</w:t>
            </w:r>
          </w:p>
        </w:tc>
        <w:tc>
          <w:tcPr>
            <w:tcW w:w="4429" w:type="dxa"/>
            <w:vMerge w:val="restart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</w:p>
          <w:p w:rsidR="006D76F6" w:rsidRPr="00442492" w:rsidRDefault="006D76F6" w:rsidP="00163068">
            <w:pPr>
              <w:jc w:val="center"/>
              <w:rPr>
                <w:b/>
              </w:rPr>
            </w:pPr>
          </w:p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</w:p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Единица измерения</w:t>
            </w:r>
          </w:p>
        </w:tc>
        <w:tc>
          <w:tcPr>
            <w:tcW w:w="1553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</w:p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Значение показателей</w:t>
            </w:r>
          </w:p>
        </w:tc>
      </w:tr>
      <w:tr w:rsidR="006D76F6" w:rsidRPr="00442492" w:rsidTr="00163068">
        <w:trPr>
          <w:trHeight w:val="276"/>
        </w:trPr>
        <w:tc>
          <w:tcPr>
            <w:tcW w:w="1006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МП</w:t>
            </w:r>
          </w:p>
        </w:tc>
        <w:tc>
          <w:tcPr>
            <w:tcW w:w="932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Пп</w:t>
            </w:r>
          </w:p>
        </w:tc>
        <w:tc>
          <w:tcPr>
            <w:tcW w:w="566" w:type="dxa"/>
            <w:vMerge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>
              <w:rPr>
                <w:b/>
              </w:rPr>
              <w:t>2018-2022</w:t>
            </w:r>
            <w:r w:rsidRPr="00442492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</w:tr>
      <w:tr w:rsidR="006D76F6" w:rsidRPr="00442492" w:rsidTr="00163068">
        <w:tc>
          <w:tcPr>
            <w:tcW w:w="1006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1</w:t>
            </w:r>
          </w:p>
        </w:tc>
        <w:tc>
          <w:tcPr>
            <w:tcW w:w="932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2</w:t>
            </w:r>
          </w:p>
        </w:tc>
        <w:tc>
          <w:tcPr>
            <w:tcW w:w="566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3</w:t>
            </w:r>
          </w:p>
        </w:tc>
        <w:tc>
          <w:tcPr>
            <w:tcW w:w="4429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4</w:t>
            </w:r>
          </w:p>
        </w:tc>
        <w:tc>
          <w:tcPr>
            <w:tcW w:w="1368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5</w:t>
            </w:r>
          </w:p>
        </w:tc>
        <w:tc>
          <w:tcPr>
            <w:tcW w:w="1553" w:type="dxa"/>
          </w:tcPr>
          <w:p w:rsidR="006D76F6" w:rsidRPr="00442492" w:rsidRDefault="006D76F6" w:rsidP="00163068">
            <w:pPr>
              <w:jc w:val="center"/>
              <w:rPr>
                <w:b/>
              </w:rPr>
            </w:pPr>
            <w:r w:rsidRPr="00442492">
              <w:rPr>
                <w:b/>
              </w:rPr>
              <w:t>6</w:t>
            </w:r>
          </w:p>
        </w:tc>
      </w:tr>
      <w:tr w:rsidR="006D76F6" w:rsidRPr="00442492" w:rsidTr="00163068">
        <w:tc>
          <w:tcPr>
            <w:tcW w:w="9854" w:type="dxa"/>
            <w:gridSpan w:val="6"/>
          </w:tcPr>
          <w:p w:rsidR="006D76F6" w:rsidRPr="00E96576" w:rsidRDefault="006D76F6" w:rsidP="00163068">
            <w:pPr>
              <w:jc w:val="center"/>
              <w:rPr>
                <w:b/>
              </w:rPr>
            </w:pPr>
            <w:r w:rsidRPr="00E96576">
              <w:rPr>
                <w:b/>
                <w:sz w:val="22"/>
                <w:szCs w:val="22"/>
              </w:rPr>
              <w:t>Формирование современной городской среды на территории МО «Игринское» на 201</w:t>
            </w:r>
            <w:r>
              <w:rPr>
                <w:b/>
                <w:sz w:val="22"/>
                <w:szCs w:val="22"/>
              </w:rPr>
              <w:t>8-2022</w:t>
            </w:r>
            <w:r w:rsidRPr="00E96576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 w:rsidRPr="00ED4C63">
              <w:t>1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Количество и площадь благоустроенных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Ед</w:t>
            </w:r>
            <w:r>
              <w:t>./</w:t>
            </w:r>
            <w:r w:rsidRPr="00ED4C63">
              <w:t xml:space="preserve"> кв.</w:t>
            </w:r>
            <w:r>
              <w:t xml:space="preserve"> </w:t>
            </w:r>
            <w:r w:rsidRPr="00ED4C63">
              <w:t>м</w:t>
            </w:r>
          </w:p>
        </w:tc>
        <w:tc>
          <w:tcPr>
            <w:tcW w:w="1553" w:type="dxa"/>
          </w:tcPr>
          <w:p w:rsidR="006D76F6" w:rsidRPr="00ED4C63" w:rsidRDefault="006D76F6" w:rsidP="00163068">
            <w:r>
              <w:t>7/</w:t>
            </w:r>
            <w:r w:rsidRPr="00ED4C63">
              <w:t>9600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 w:rsidRPr="00ED4C63">
              <w:t>2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%</w:t>
            </w:r>
          </w:p>
        </w:tc>
        <w:tc>
          <w:tcPr>
            <w:tcW w:w="1553" w:type="dxa"/>
          </w:tcPr>
          <w:p w:rsidR="006D76F6" w:rsidRPr="00ED4C63" w:rsidRDefault="006D76F6" w:rsidP="00163068">
            <w:r w:rsidRPr="00ED4C63">
              <w:t>25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 w:rsidRPr="00ED4C63">
              <w:t>3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%</w:t>
            </w:r>
          </w:p>
        </w:tc>
        <w:tc>
          <w:tcPr>
            <w:tcW w:w="1553" w:type="dxa"/>
          </w:tcPr>
          <w:p w:rsidR="006D76F6" w:rsidRPr="00ED4C63" w:rsidRDefault="006D76F6" w:rsidP="00163068">
            <w:r w:rsidRPr="00ED4C63">
              <w:t>9,5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>
              <w:t>4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Доля и размер</w:t>
            </w:r>
            <w:r>
              <w:t xml:space="preserve"> финансового</w:t>
            </w:r>
            <w:r w:rsidRPr="00ED4C63">
              <w:t xml:space="preserve">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%,</w:t>
            </w:r>
            <w:r>
              <w:t xml:space="preserve"> /тыс</w:t>
            </w:r>
            <w:proofErr w:type="gramStart"/>
            <w:r>
              <w:t>.</w:t>
            </w:r>
            <w:r w:rsidRPr="00ED4C63">
              <w:t>р</w:t>
            </w:r>
            <w:proofErr w:type="gramEnd"/>
            <w:r w:rsidRPr="00ED4C63">
              <w:t>уб</w:t>
            </w:r>
            <w:r>
              <w:t>.</w:t>
            </w:r>
          </w:p>
        </w:tc>
        <w:tc>
          <w:tcPr>
            <w:tcW w:w="1553" w:type="dxa"/>
          </w:tcPr>
          <w:p w:rsidR="006D76F6" w:rsidRPr="00ED4C63" w:rsidRDefault="006D76F6" w:rsidP="00163068">
            <w:r>
              <w:t>5/250,9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>
              <w:t>5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чел/час</w:t>
            </w:r>
          </w:p>
        </w:tc>
        <w:tc>
          <w:tcPr>
            <w:tcW w:w="1553" w:type="dxa"/>
          </w:tcPr>
          <w:p w:rsidR="006D76F6" w:rsidRPr="00ED4C63" w:rsidRDefault="006D76F6" w:rsidP="00163068">
            <w:r>
              <w:t>200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>
              <w:t>6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Доля и размер</w:t>
            </w:r>
            <w:r>
              <w:t xml:space="preserve"> финансового </w:t>
            </w:r>
            <w:r w:rsidRPr="00ED4C63">
              <w:t xml:space="preserve">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%, руб.</w:t>
            </w:r>
          </w:p>
        </w:tc>
        <w:tc>
          <w:tcPr>
            <w:tcW w:w="1553" w:type="dxa"/>
          </w:tcPr>
          <w:p w:rsidR="006D76F6" w:rsidRPr="00ED4C63" w:rsidRDefault="006D76F6" w:rsidP="00163068">
            <w:r>
              <w:t>-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Pr="00ED4C63" w:rsidRDefault="006D76F6" w:rsidP="00163068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163068">
            <w:r>
              <w:t>7</w:t>
            </w:r>
          </w:p>
        </w:tc>
        <w:tc>
          <w:tcPr>
            <w:tcW w:w="4429" w:type="dxa"/>
          </w:tcPr>
          <w:p w:rsidR="006D76F6" w:rsidRPr="00ED4C63" w:rsidRDefault="006D76F6" w:rsidP="00163068">
            <w:r w:rsidRPr="00ED4C63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163068">
            <w:r w:rsidRPr="00ED4C63">
              <w:t>чел/час</w:t>
            </w:r>
          </w:p>
        </w:tc>
        <w:tc>
          <w:tcPr>
            <w:tcW w:w="1553" w:type="dxa"/>
          </w:tcPr>
          <w:p w:rsidR="006D76F6" w:rsidRPr="00ED4C63" w:rsidRDefault="006D76F6" w:rsidP="00163068">
            <w:r>
              <w:t>-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Default="006D76F6" w:rsidP="00163068">
            <w:pPr>
              <w:jc w:val="center"/>
            </w:pPr>
            <w:r>
              <w:lastRenderedPageBreak/>
              <w:t>02</w:t>
            </w:r>
          </w:p>
        </w:tc>
        <w:tc>
          <w:tcPr>
            <w:tcW w:w="932" w:type="dxa"/>
          </w:tcPr>
          <w:p w:rsidR="006D76F6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Default="006D76F6" w:rsidP="00163068">
            <w:r>
              <w:t>8</w:t>
            </w:r>
          </w:p>
        </w:tc>
        <w:tc>
          <w:tcPr>
            <w:tcW w:w="4429" w:type="dxa"/>
          </w:tcPr>
          <w:p w:rsidR="006D76F6" w:rsidRDefault="006D76F6" w:rsidP="00163068">
            <w:r>
              <w:t xml:space="preserve">Количество </w:t>
            </w:r>
            <w:proofErr w:type="gramStart"/>
            <w:r>
              <w:t>благоустроенных</w:t>
            </w:r>
            <w:proofErr w:type="gramEnd"/>
            <w:r>
              <w:t xml:space="preserve"> </w:t>
            </w:r>
          </w:p>
          <w:p w:rsidR="006D76F6" w:rsidRDefault="006D76F6" w:rsidP="00163068">
            <w:r>
              <w:t xml:space="preserve">муниципальных общественных </w:t>
            </w:r>
          </w:p>
          <w:p w:rsidR="006D76F6" w:rsidRPr="00ED4C63" w:rsidRDefault="006D76F6" w:rsidP="00163068">
            <w:r>
              <w:t xml:space="preserve">территорий  </w:t>
            </w:r>
          </w:p>
        </w:tc>
        <w:tc>
          <w:tcPr>
            <w:tcW w:w="1368" w:type="dxa"/>
          </w:tcPr>
          <w:p w:rsidR="006D76F6" w:rsidRPr="00ED4C63" w:rsidRDefault="006D76F6" w:rsidP="00163068">
            <w:r>
              <w:t>Ед.</w:t>
            </w:r>
          </w:p>
        </w:tc>
        <w:tc>
          <w:tcPr>
            <w:tcW w:w="1553" w:type="dxa"/>
          </w:tcPr>
          <w:p w:rsidR="006D76F6" w:rsidRDefault="006D76F6" w:rsidP="00163068">
            <w:r>
              <w:t>2</w:t>
            </w:r>
          </w:p>
        </w:tc>
      </w:tr>
      <w:tr w:rsidR="006D76F6" w:rsidRPr="00ED4C63" w:rsidTr="00163068">
        <w:tc>
          <w:tcPr>
            <w:tcW w:w="1006" w:type="dxa"/>
          </w:tcPr>
          <w:p w:rsidR="006D76F6" w:rsidRDefault="006D76F6" w:rsidP="00163068">
            <w:pPr>
              <w:jc w:val="center"/>
            </w:pPr>
            <w:r>
              <w:t>02</w:t>
            </w:r>
          </w:p>
        </w:tc>
        <w:tc>
          <w:tcPr>
            <w:tcW w:w="932" w:type="dxa"/>
          </w:tcPr>
          <w:p w:rsidR="006D76F6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Default="006D76F6" w:rsidP="00163068">
            <w:r>
              <w:t>9</w:t>
            </w:r>
          </w:p>
        </w:tc>
        <w:tc>
          <w:tcPr>
            <w:tcW w:w="4429" w:type="dxa"/>
          </w:tcPr>
          <w:p w:rsidR="006D76F6" w:rsidRDefault="006D76F6" w:rsidP="00163068">
            <w:r>
              <w:t xml:space="preserve">Площадь </w:t>
            </w:r>
            <w:proofErr w:type="gramStart"/>
            <w:r>
              <w:t>благоустроенных</w:t>
            </w:r>
            <w:proofErr w:type="gramEnd"/>
            <w:r>
              <w:t xml:space="preserve"> </w:t>
            </w:r>
          </w:p>
          <w:p w:rsidR="006D76F6" w:rsidRDefault="006D76F6" w:rsidP="00163068">
            <w:r>
              <w:t xml:space="preserve">муниципальных общественных </w:t>
            </w:r>
          </w:p>
          <w:p w:rsidR="006D76F6" w:rsidRDefault="006D76F6" w:rsidP="00163068">
            <w:r>
              <w:t>территорий</w:t>
            </w:r>
          </w:p>
        </w:tc>
        <w:tc>
          <w:tcPr>
            <w:tcW w:w="1368" w:type="dxa"/>
          </w:tcPr>
          <w:p w:rsidR="006D76F6" w:rsidRDefault="006D76F6" w:rsidP="00163068">
            <w:r>
              <w:t>кв.м.</w:t>
            </w:r>
          </w:p>
        </w:tc>
        <w:tc>
          <w:tcPr>
            <w:tcW w:w="1553" w:type="dxa"/>
          </w:tcPr>
          <w:p w:rsidR="006D76F6" w:rsidRDefault="006D76F6" w:rsidP="00163068">
            <w:r>
              <w:t>12497</w:t>
            </w:r>
          </w:p>
        </w:tc>
      </w:tr>
    </w:tbl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>
      <w:pPr>
        <w:sectPr w:rsidR="006D76F6" w:rsidSect="0016306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4632" w:type="dxa"/>
        <w:tblInd w:w="93" w:type="dxa"/>
        <w:tblLook w:val="00A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211"/>
        <w:gridCol w:w="26"/>
        <w:gridCol w:w="1186"/>
        <w:gridCol w:w="1742"/>
        <w:gridCol w:w="1527"/>
      </w:tblGrid>
      <w:tr w:rsidR="006D76F6" w:rsidRPr="00272833" w:rsidTr="00163068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52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272833">
              <w:rPr>
                <w:sz w:val="28"/>
                <w:szCs w:val="28"/>
              </w:rPr>
              <w:t xml:space="preserve"> </w:t>
            </w:r>
          </w:p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к муниципальной программе </w:t>
            </w:r>
          </w:p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>на территории МО «Игринское» на 201</w:t>
            </w:r>
            <w:r>
              <w:rPr>
                <w:sz w:val="28"/>
                <w:szCs w:val="28"/>
              </w:rPr>
              <w:t>8-2022</w:t>
            </w:r>
            <w:r w:rsidRPr="002728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2833">
              <w:rPr>
                <w:sz w:val="28"/>
                <w:szCs w:val="28"/>
              </w:rPr>
              <w:t>»</w:t>
            </w:r>
          </w:p>
          <w:p w:rsidR="006D76F6" w:rsidRPr="00272833" w:rsidRDefault="006D76F6" w:rsidP="00163068">
            <w:pPr>
              <w:rPr>
                <w:sz w:val="28"/>
                <w:szCs w:val="28"/>
              </w:rPr>
            </w:pPr>
          </w:p>
        </w:tc>
      </w:tr>
      <w:tr w:rsidR="006D76F6" w:rsidRPr="00272833" w:rsidTr="00163068">
        <w:trPr>
          <w:trHeight w:val="9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6D76F6" w:rsidRPr="00272833" w:rsidRDefault="006D76F6" w:rsidP="00163068">
            <w:pPr>
              <w:rPr>
                <w:sz w:val="28"/>
                <w:szCs w:val="28"/>
              </w:rPr>
            </w:pPr>
          </w:p>
        </w:tc>
      </w:tr>
      <w:tr w:rsidR="006D76F6" w:rsidRPr="00272833" w:rsidTr="00163068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6D76F6" w:rsidRPr="00272833" w:rsidRDefault="006D76F6" w:rsidP="00163068">
            <w:pPr>
              <w:rPr>
                <w:sz w:val="28"/>
                <w:szCs w:val="28"/>
              </w:rPr>
            </w:pPr>
          </w:p>
        </w:tc>
      </w:tr>
      <w:tr w:rsidR="006D76F6" w:rsidRPr="00B62EC1" w:rsidTr="00163068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jc w:val="right"/>
              <w:rPr>
                <w:color w:val="FF0000"/>
              </w:rPr>
            </w:pPr>
          </w:p>
        </w:tc>
      </w:tr>
      <w:tr w:rsidR="006D76F6" w:rsidRPr="00B62EC1" w:rsidTr="00163068">
        <w:trPr>
          <w:trHeight w:val="825"/>
        </w:trPr>
        <w:tc>
          <w:tcPr>
            <w:tcW w:w="146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C1">
              <w:rPr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</w:t>
            </w:r>
          </w:p>
        </w:tc>
      </w:tr>
      <w:tr w:rsidR="006D76F6" w:rsidRPr="00B62EC1" w:rsidTr="00163068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</w:p>
        </w:tc>
      </w:tr>
      <w:tr w:rsidR="006D76F6" w:rsidRPr="00B62EC1" w:rsidTr="00163068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6D76F6" w:rsidRPr="00B62EC1" w:rsidTr="00163068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8206B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реализации</w:t>
            </w:r>
          </w:p>
        </w:tc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76F6" w:rsidRPr="00B62EC1" w:rsidTr="00163068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8206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6D76F6" w:rsidRPr="00B62EC1" w:rsidTr="00163068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163068">
            <w:pPr>
              <w:jc w:val="center"/>
              <w:rPr>
                <w:sz w:val="18"/>
                <w:szCs w:val="18"/>
              </w:rPr>
            </w:pPr>
            <w:r w:rsidRPr="0018206B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Формирование современной городской среды на территории МО "Игринское" на 201</w:t>
            </w:r>
            <w:r>
              <w:rPr>
                <w:b/>
                <w:bCs/>
                <w:sz w:val="18"/>
                <w:szCs w:val="18"/>
              </w:rPr>
              <w:t>8-2022</w:t>
            </w:r>
            <w:r w:rsidRPr="00B62EC1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 </w:t>
            </w:r>
          </w:p>
        </w:tc>
      </w:tr>
      <w:tr w:rsidR="006D76F6" w:rsidRPr="00B62EC1" w:rsidTr="00163068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163068">
            <w:pPr>
              <w:jc w:val="center"/>
              <w:rPr>
                <w:sz w:val="18"/>
                <w:szCs w:val="18"/>
              </w:rPr>
            </w:pPr>
            <w:r w:rsidRPr="001820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Поддержка государс</w:t>
            </w:r>
            <w:r>
              <w:rPr>
                <w:sz w:val="18"/>
                <w:szCs w:val="18"/>
              </w:rPr>
              <w:t>т</w:t>
            </w:r>
            <w:r w:rsidRPr="00B62EC1">
              <w:rPr>
                <w:sz w:val="18"/>
                <w:szCs w:val="18"/>
              </w:rPr>
              <w:t>венных программ субъектов Российской  Федерации и муниципальных программ  формирования современной городской среды (благоустройство</w:t>
            </w:r>
            <w:r>
              <w:rPr>
                <w:sz w:val="18"/>
                <w:szCs w:val="18"/>
              </w:rPr>
              <w:t xml:space="preserve"> </w:t>
            </w:r>
            <w:r w:rsidRPr="00B62EC1">
              <w:rPr>
                <w:sz w:val="18"/>
                <w:szCs w:val="18"/>
              </w:rPr>
              <w:t xml:space="preserve">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Разработка муниципаль</w:t>
            </w:r>
            <w:r>
              <w:rPr>
                <w:sz w:val="18"/>
                <w:szCs w:val="18"/>
              </w:rPr>
              <w:t>ных программ формирования совре</w:t>
            </w:r>
            <w:r w:rsidRPr="00B62EC1">
              <w:rPr>
                <w:sz w:val="18"/>
                <w:szCs w:val="18"/>
              </w:rPr>
              <w:t>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 </w:t>
            </w: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B62EC1" w:rsidTr="00163068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163068">
            <w:pPr>
              <w:jc w:val="center"/>
              <w:rPr>
                <w:sz w:val="18"/>
                <w:szCs w:val="18"/>
              </w:rPr>
            </w:pPr>
            <w:r w:rsidRPr="0018206B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Выполнение работ в соответствии с минимальным перечнем работ по благоустройству </w:t>
            </w:r>
            <w:r w:rsidRPr="00B62EC1">
              <w:rPr>
                <w:color w:val="000000"/>
                <w:sz w:val="18"/>
                <w:szCs w:val="18"/>
              </w:rPr>
      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 w:rsidRPr="00B62E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EC1">
              <w:rPr>
                <w:color w:val="000000"/>
                <w:sz w:val="18"/>
                <w:szCs w:val="18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</w:t>
            </w:r>
            <w:r w:rsidRPr="00B62E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16306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16306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Вовлечение граждан, организаций в реализацию мероприятий в сфере формирования </w:t>
            </w:r>
            <w:r>
              <w:rPr>
                <w:sz w:val="18"/>
                <w:szCs w:val="18"/>
              </w:rPr>
              <w:t>современной</w:t>
            </w:r>
            <w:r w:rsidRPr="00E65B85">
              <w:rPr>
                <w:sz w:val="18"/>
                <w:szCs w:val="18"/>
              </w:rPr>
              <w:t xml:space="preserve">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софинансирование мероприятий по благоустройству дворовых территорий многоквартирных домов;</w:t>
            </w:r>
            <w:r>
              <w:rPr>
                <w:sz w:val="18"/>
                <w:szCs w:val="18"/>
              </w:rPr>
              <w:t xml:space="preserve"> </w:t>
            </w:r>
            <w:r w:rsidRPr="00E65B85">
              <w:rPr>
                <w:sz w:val="18"/>
                <w:szCs w:val="18"/>
              </w:rPr>
              <w:t xml:space="preserve">обсуждение муниципальных территорий общего пользования, подлежащих благоустройству в </w:t>
            </w:r>
            <w:r w:rsidRPr="00E65B85">
              <w:rPr>
                <w:sz w:val="18"/>
                <w:szCs w:val="18"/>
              </w:rPr>
              <w:lastRenderedPageBreak/>
              <w:t>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lastRenderedPageBreak/>
              <w:t>01.1.1.-01.1.8</w:t>
            </w:r>
          </w:p>
        </w:tc>
      </w:tr>
      <w:tr w:rsidR="006D76F6" w:rsidRPr="00E65B85" w:rsidTr="0016306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Разработка Правил благоустройства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01.11.2017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163068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1630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163068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Поддержка государс</w:t>
            </w:r>
            <w:r>
              <w:rPr>
                <w:sz w:val="18"/>
                <w:szCs w:val="18"/>
              </w:rPr>
              <w:t>т</w:t>
            </w:r>
            <w:r w:rsidRPr="00B62EC1">
              <w:rPr>
                <w:sz w:val="18"/>
                <w:szCs w:val="18"/>
              </w:rPr>
              <w:t>венных программ субъектов Российской  Федерации и муниципальных программ  формирования современной городской среды (благоустройство</w:t>
            </w:r>
            <w:r>
              <w:rPr>
                <w:sz w:val="18"/>
                <w:szCs w:val="18"/>
              </w:rPr>
              <w:t xml:space="preserve"> </w:t>
            </w:r>
            <w:r w:rsidRPr="00B62E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общественных</w:t>
            </w:r>
            <w:r w:rsidRPr="00B62EC1">
              <w:rPr>
                <w:sz w:val="18"/>
                <w:szCs w:val="18"/>
              </w:rPr>
              <w:t xml:space="preserve">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</w:t>
            </w:r>
            <w:r>
              <w:rPr>
                <w:sz w:val="18"/>
                <w:szCs w:val="18"/>
              </w:rPr>
              <w:t>троительства Администрации МО "Игринский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Утверждение муниципальной программы «Формирование современной городской среды на 201</w:t>
            </w:r>
            <w:r>
              <w:rPr>
                <w:sz w:val="18"/>
                <w:szCs w:val="18"/>
              </w:rPr>
              <w:t>8</w:t>
            </w:r>
            <w:r w:rsidRPr="00E65B85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  <w:r w:rsidRPr="00E65B8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163068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</w:tbl>
    <w:p w:rsidR="006D76F6" w:rsidRDefault="006D76F6" w:rsidP="006D76F6">
      <w:pPr>
        <w:jc w:val="both"/>
      </w:pP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tbl>
      <w:tblPr>
        <w:tblpPr w:leftFromText="180" w:rightFromText="180" w:vertAnchor="text" w:horzAnchor="margin" w:tblpY="-457"/>
        <w:tblW w:w="15122" w:type="dxa"/>
        <w:tblLayout w:type="fixed"/>
        <w:tblLook w:val="00A0"/>
      </w:tblPr>
      <w:tblGrid>
        <w:gridCol w:w="620"/>
        <w:gridCol w:w="55"/>
        <w:gridCol w:w="375"/>
        <w:gridCol w:w="490"/>
        <w:gridCol w:w="368"/>
        <w:gridCol w:w="340"/>
        <w:gridCol w:w="2237"/>
        <w:gridCol w:w="2118"/>
        <w:gridCol w:w="619"/>
        <w:gridCol w:w="520"/>
        <w:gridCol w:w="639"/>
        <w:gridCol w:w="1078"/>
        <w:gridCol w:w="460"/>
        <w:gridCol w:w="839"/>
        <w:gridCol w:w="123"/>
        <w:gridCol w:w="696"/>
        <w:gridCol w:w="297"/>
        <w:gridCol w:w="523"/>
        <w:gridCol w:w="469"/>
        <w:gridCol w:w="354"/>
        <w:gridCol w:w="625"/>
        <w:gridCol w:w="198"/>
        <w:gridCol w:w="843"/>
        <w:gridCol w:w="236"/>
      </w:tblGrid>
      <w:tr w:rsidR="006D76F6" w:rsidRPr="00B86184" w:rsidTr="00163068"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121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72833">
              <w:rPr>
                <w:sz w:val="28"/>
                <w:szCs w:val="28"/>
              </w:rPr>
              <w:t xml:space="preserve"> </w:t>
            </w:r>
          </w:p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к муниципальной программе </w:t>
            </w:r>
          </w:p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D76F6" w:rsidRPr="00272833" w:rsidRDefault="006D76F6" w:rsidP="00163068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>на территории МО «Игринское» на 201</w:t>
            </w:r>
            <w:r>
              <w:rPr>
                <w:sz w:val="28"/>
                <w:szCs w:val="28"/>
              </w:rPr>
              <w:t>8-2022</w:t>
            </w:r>
            <w:r w:rsidRPr="002728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2833">
              <w:rPr>
                <w:sz w:val="28"/>
                <w:szCs w:val="28"/>
              </w:rPr>
              <w:t>»</w:t>
            </w:r>
          </w:p>
          <w:p w:rsidR="006D76F6" w:rsidRDefault="006D76F6" w:rsidP="001630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76F6" w:rsidRPr="00272833" w:rsidRDefault="006D76F6" w:rsidP="00163068">
            <w:pPr>
              <w:jc w:val="center"/>
              <w:rPr>
                <w:b/>
                <w:bCs/>
                <w:sz w:val="28"/>
                <w:szCs w:val="28"/>
              </w:rPr>
            </w:pPr>
            <w:r w:rsidRPr="00272833">
              <w:rPr>
                <w:b/>
                <w:bCs/>
                <w:sz w:val="28"/>
                <w:szCs w:val="28"/>
              </w:rPr>
              <w:t xml:space="preserve">Ресурсное обеспечение реализации муниципальной программы за счет средств бюджета муниципального образования "Игринское"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</w:tr>
      <w:tr w:rsidR="006D76F6" w:rsidRPr="00B86184" w:rsidTr="00163068"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F6" w:rsidRPr="00B86184" w:rsidRDefault="006D76F6" w:rsidP="001630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</w:tr>
      <w:tr w:rsidR="006D76F6" w:rsidRPr="00B86184" w:rsidTr="00163068">
        <w:trPr>
          <w:trHeight w:val="735"/>
        </w:trPr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  <w:tc>
          <w:tcPr>
            <w:tcW w:w="236" w:type="dxa"/>
            <w:vAlign w:val="center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</w:tr>
      <w:tr w:rsidR="006D76F6" w:rsidRPr="00B86184" w:rsidTr="00163068">
        <w:trPr>
          <w:trHeight w:val="4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МП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Пп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B86184">
              <w:rPr>
                <w:color w:val="000000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ЦС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ВР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201</w:t>
            </w:r>
            <w:r>
              <w:rPr>
                <w:color w:val="000000"/>
                <w:sz w:val="17"/>
                <w:szCs w:val="17"/>
              </w:rPr>
              <w:t>8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201</w:t>
            </w:r>
            <w:r>
              <w:rPr>
                <w:color w:val="000000"/>
                <w:sz w:val="17"/>
                <w:szCs w:val="17"/>
              </w:rPr>
              <w:t>9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</w:t>
            </w:r>
            <w:r>
              <w:rPr>
                <w:color w:val="000000"/>
                <w:sz w:val="17"/>
                <w:szCs w:val="17"/>
              </w:rPr>
              <w:t>20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color w:val="000000"/>
                <w:sz w:val="18"/>
                <w:szCs w:val="18"/>
              </w:rPr>
            </w:pPr>
            <w:r w:rsidRPr="00B8618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618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</w:tr>
      <w:tr w:rsidR="006D76F6" w:rsidRPr="00B86184" w:rsidTr="00163068">
        <w:trPr>
          <w:trHeight w:val="96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01/02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 xml:space="preserve">Формирование </w:t>
            </w:r>
            <w:r>
              <w:rPr>
                <w:b/>
                <w:bCs/>
                <w:color w:val="000000"/>
                <w:sz w:val="17"/>
                <w:szCs w:val="17"/>
              </w:rPr>
              <w:t>современной городской среды на территории МО «Игринское» на 2018-2022 годы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B86184" w:rsidRDefault="006D76F6" w:rsidP="00163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Default="006D76F6" w:rsidP="00363B28">
            <w:pPr>
              <w:jc w:val="center"/>
            </w:pPr>
            <w:r w:rsidRPr="002B75D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63B28"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63B2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Default="006D76F6" w:rsidP="00163068">
            <w:pPr>
              <w:jc w:val="center"/>
            </w:pPr>
            <w:r w:rsidRPr="002B75D4">
              <w:rPr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Default="006D76F6" w:rsidP="00163068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D76F6" w:rsidRDefault="006D76F6" w:rsidP="00163068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236" w:type="dxa"/>
            <w:vAlign w:val="center"/>
          </w:tcPr>
          <w:p w:rsidR="006D76F6" w:rsidRPr="00B86184" w:rsidRDefault="006D76F6" w:rsidP="00163068">
            <w:pPr>
              <w:rPr>
                <w:sz w:val="20"/>
              </w:rPr>
            </w:pPr>
          </w:p>
        </w:tc>
      </w:tr>
      <w:tr w:rsidR="006D76F6" w:rsidRPr="00B86184" w:rsidTr="00163068">
        <w:trPr>
          <w:gridAfter w:val="1"/>
          <w:wAfter w:w="236" w:type="dxa"/>
          <w:trHeight w:val="1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B86184" w:rsidRDefault="006D76F6" w:rsidP="00163068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01/02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B86184" w:rsidRDefault="006D76F6" w:rsidP="0016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861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B86184" w:rsidRDefault="006D76F6" w:rsidP="00163068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B86184" w:rsidRDefault="006D76F6" w:rsidP="00163068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B86184" w:rsidRDefault="006D76F6" w:rsidP="00163068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6F6" w:rsidRPr="00B86184" w:rsidRDefault="006D76F6" w:rsidP="00163068">
            <w:pPr>
              <w:rPr>
                <w:sz w:val="16"/>
                <w:szCs w:val="16"/>
              </w:rPr>
            </w:pPr>
            <w:r w:rsidRPr="00B86184">
              <w:rPr>
                <w:sz w:val="16"/>
                <w:szCs w:val="16"/>
              </w:rPr>
              <w:t xml:space="preserve"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</w:t>
            </w:r>
            <w:r>
              <w:rPr>
                <w:sz w:val="16"/>
                <w:szCs w:val="16"/>
              </w:rPr>
              <w:t xml:space="preserve">общественных и </w:t>
            </w:r>
            <w:r w:rsidRPr="00B86184">
              <w:rPr>
                <w:sz w:val="16"/>
                <w:szCs w:val="16"/>
              </w:rPr>
              <w:t>дворовых территорий многоквартирных домов)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6F6" w:rsidRPr="00B86184" w:rsidRDefault="006D76F6" w:rsidP="00163068">
            <w:pPr>
              <w:jc w:val="center"/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Администрация муниципального образования "Игринское"</w:t>
            </w:r>
            <w:proofErr w:type="gramStart"/>
            <w:r w:rsidRPr="00B8618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86184">
              <w:rPr>
                <w:color w:val="000000"/>
                <w:sz w:val="16"/>
                <w:szCs w:val="16"/>
              </w:rPr>
              <w:t xml:space="preserve">  отдел строительства и архитектуры Администрации МО "Игринский район"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0E6B89" w:rsidRDefault="006D76F6" w:rsidP="00163068">
            <w:pPr>
              <w:jc w:val="right"/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0E6B89" w:rsidRDefault="006D76F6" w:rsidP="00163068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0E6B89" w:rsidRDefault="006D76F6" w:rsidP="00163068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Default="006D76F6" w:rsidP="00163068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0E6B89">
              <w:rPr>
                <w:sz w:val="16"/>
                <w:szCs w:val="16"/>
              </w:rPr>
              <w:t>101L5552</w:t>
            </w:r>
            <w:r>
              <w:rPr>
                <w:sz w:val="16"/>
                <w:szCs w:val="16"/>
              </w:rPr>
              <w:t>/</w:t>
            </w:r>
          </w:p>
          <w:p w:rsidR="006D76F6" w:rsidRPr="007036B3" w:rsidRDefault="006D76F6" w:rsidP="0016306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01102</w:t>
            </w:r>
            <w:r>
              <w:rPr>
                <w:sz w:val="16"/>
                <w:szCs w:val="16"/>
                <w:lang w:val="en-US"/>
              </w:rPr>
              <w:t>L5552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Pr="000E6B89" w:rsidRDefault="006D76F6" w:rsidP="00163068">
            <w:pPr>
              <w:jc w:val="right"/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521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Default="006D76F6" w:rsidP="00163068">
            <w:pPr>
              <w:jc w:val="center"/>
            </w:pPr>
            <w:r w:rsidRPr="00BE498D">
              <w:rPr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Default="006D76F6" w:rsidP="00363B28">
            <w:pPr>
              <w:jc w:val="center"/>
            </w:pPr>
            <w:r w:rsidRPr="00BE498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363B2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363B2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Default="006D76F6" w:rsidP="00163068">
            <w:pPr>
              <w:jc w:val="center"/>
            </w:pPr>
            <w:r w:rsidRPr="00BE498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8,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Default="006D76F6" w:rsidP="00163068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F6" w:rsidRDefault="006D76F6" w:rsidP="00163068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</w:tbl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Pr="00272833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D76F6" w:rsidRPr="00272833" w:rsidRDefault="006D76F6" w:rsidP="006D76F6">
      <w:pPr>
        <w:jc w:val="right"/>
        <w:rPr>
          <w:sz w:val="28"/>
          <w:szCs w:val="28"/>
        </w:rPr>
      </w:pPr>
      <w:r w:rsidRPr="00272833">
        <w:rPr>
          <w:sz w:val="28"/>
          <w:szCs w:val="28"/>
        </w:rPr>
        <w:t xml:space="preserve">к муниципальной программе </w:t>
      </w:r>
    </w:p>
    <w:p w:rsidR="006D76F6" w:rsidRPr="00272833" w:rsidRDefault="006D76F6" w:rsidP="006D76F6">
      <w:pPr>
        <w:jc w:val="right"/>
        <w:rPr>
          <w:sz w:val="28"/>
          <w:szCs w:val="28"/>
        </w:rPr>
      </w:pPr>
      <w:r w:rsidRPr="00272833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272833" w:rsidRDefault="006D76F6" w:rsidP="006D76F6">
      <w:pPr>
        <w:jc w:val="right"/>
        <w:rPr>
          <w:sz w:val="28"/>
          <w:szCs w:val="28"/>
        </w:rPr>
      </w:pPr>
      <w:r w:rsidRPr="00272833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8-2022</w:t>
      </w:r>
      <w:r w:rsidRPr="0027283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72833">
        <w:rPr>
          <w:sz w:val="28"/>
          <w:szCs w:val="28"/>
        </w:rPr>
        <w:t>»</w:t>
      </w:r>
    </w:p>
    <w:p w:rsidR="006D76F6" w:rsidRDefault="006D76F6" w:rsidP="006D76F6">
      <w:pPr>
        <w:jc w:val="center"/>
        <w:rPr>
          <w:b/>
          <w:bCs/>
          <w:sz w:val="28"/>
          <w:szCs w:val="28"/>
        </w:rPr>
      </w:pPr>
    </w:p>
    <w:p w:rsidR="006D76F6" w:rsidRDefault="006D76F6" w:rsidP="006D76F6">
      <w:pPr>
        <w:jc w:val="center"/>
        <w:rPr>
          <w:b/>
          <w:bCs/>
          <w:sz w:val="28"/>
          <w:szCs w:val="28"/>
        </w:rPr>
      </w:pPr>
    </w:p>
    <w:p w:rsidR="006D76F6" w:rsidRPr="003C2A3C" w:rsidRDefault="006D76F6" w:rsidP="006D76F6">
      <w:pPr>
        <w:jc w:val="center"/>
        <w:rPr>
          <w:b/>
          <w:bCs/>
          <w:sz w:val="28"/>
          <w:szCs w:val="28"/>
        </w:rPr>
      </w:pPr>
      <w:r w:rsidRPr="003C2A3C">
        <w:rPr>
          <w:b/>
          <w:bCs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D76F6" w:rsidRDefault="006D76F6" w:rsidP="006D76F6">
      <w:pPr>
        <w:jc w:val="both"/>
      </w:pPr>
    </w:p>
    <w:p w:rsidR="006D76F6" w:rsidRDefault="006D76F6" w:rsidP="006D76F6">
      <w:pPr>
        <w:jc w:val="both"/>
      </w:pPr>
    </w:p>
    <w:p w:rsidR="006D76F6" w:rsidRDefault="006D76F6" w:rsidP="006D76F6">
      <w:pPr>
        <w:jc w:val="both"/>
      </w:pPr>
    </w:p>
    <w:p w:rsidR="006D76F6" w:rsidRDefault="006D76F6" w:rsidP="006D76F6">
      <w:pPr>
        <w:jc w:val="both"/>
      </w:pPr>
    </w:p>
    <w:tbl>
      <w:tblPr>
        <w:tblpPr w:leftFromText="180" w:rightFromText="180" w:vertAnchor="text" w:horzAnchor="margin" w:tblpX="-176" w:tblpY="-517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1800"/>
        <w:gridCol w:w="3720"/>
        <w:gridCol w:w="1608"/>
        <w:gridCol w:w="1020"/>
        <w:gridCol w:w="900"/>
        <w:gridCol w:w="1020"/>
        <w:gridCol w:w="1020"/>
        <w:gridCol w:w="960"/>
        <w:gridCol w:w="960"/>
      </w:tblGrid>
      <w:tr w:rsidR="006D76F6" w:rsidRPr="00794E9E" w:rsidTr="00163068">
        <w:trPr>
          <w:trHeight w:val="300"/>
        </w:trPr>
        <w:tc>
          <w:tcPr>
            <w:tcW w:w="2502" w:type="dxa"/>
            <w:gridSpan w:val="2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720" w:type="dxa"/>
            <w:vMerge w:val="restart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608" w:type="dxa"/>
            <w:vMerge w:val="restart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80" w:type="dxa"/>
            <w:gridSpan w:val="6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Оценка расходов, тыс. рублей</w:t>
            </w:r>
          </w:p>
        </w:tc>
      </w:tr>
      <w:tr w:rsidR="006D76F6" w:rsidRPr="00794E9E" w:rsidTr="00163068">
        <w:trPr>
          <w:trHeight w:val="300"/>
        </w:trPr>
        <w:tc>
          <w:tcPr>
            <w:tcW w:w="702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180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3720" w:type="dxa"/>
            <w:vMerge/>
            <w:vAlign w:val="center"/>
          </w:tcPr>
          <w:p w:rsidR="006D76F6" w:rsidRPr="00794E9E" w:rsidRDefault="006D76F6" w:rsidP="00163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6D76F6" w:rsidRPr="00794E9E" w:rsidRDefault="006D76F6" w:rsidP="001630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6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6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6D76F6" w:rsidRPr="00794E9E" w:rsidTr="00163068">
        <w:trPr>
          <w:trHeight w:val="300"/>
        </w:trPr>
        <w:tc>
          <w:tcPr>
            <w:tcW w:w="702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8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6D76F6" w:rsidRPr="00794E9E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6D76F6" w:rsidRPr="00794E9E" w:rsidTr="00163068">
        <w:trPr>
          <w:trHeight w:val="315"/>
        </w:trPr>
        <w:tc>
          <w:tcPr>
            <w:tcW w:w="702" w:type="dxa"/>
            <w:vMerge w:val="restart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</w:t>
            </w:r>
          </w:p>
        </w:tc>
        <w:tc>
          <w:tcPr>
            <w:tcW w:w="1800" w:type="dxa"/>
            <w:vMerge w:val="restart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1</w:t>
            </w:r>
          </w:p>
        </w:tc>
        <w:tc>
          <w:tcPr>
            <w:tcW w:w="3720" w:type="dxa"/>
            <w:vMerge w:val="restart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Формирование соврем</w:t>
            </w:r>
            <w:r>
              <w:rPr>
                <w:sz w:val="18"/>
                <w:szCs w:val="18"/>
              </w:rPr>
              <w:t>енной городской среды на террит</w:t>
            </w:r>
            <w:r w:rsidRPr="00794E9E">
              <w:rPr>
                <w:sz w:val="18"/>
                <w:szCs w:val="18"/>
              </w:rPr>
              <w:t>ории МО "Игринское"</w:t>
            </w:r>
            <w:r>
              <w:rPr>
                <w:sz w:val="18"/>
                <w:szCs w:val="18"/>
              </w:rPr>
              <w:t xml:space="preserve"> на 2018-2022 годы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:rsidR="006D76F6" w:rsidRPr="00794E9E" w:rsidRDefault="006D76F6" w:rsidP="001630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E9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noWrap/>
            <w:vAlign w:val="center"/>
          </w:tcPr>
          <w:p w:rsidR="006D76F6" w:rsidRPr="00994AD7" w:rsidRDefault="006D76F6" w:rsidP="001630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AD7">
              <w:rPr>
                <w:b/>
                <w:color w:val="000000"/>
                <w:sz w:val="18"/>
                <w:szCs w:val="18"/>
              </w:rPr>
              <w:t>16779,1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5620,900</w:t>
            </w:r>
          </w:p>
        </w:tc>
        <w:tc>
          <w:tcPr>
            <w:tcW w:w="1020" w:type="dxa"/>
            <w:noWrap/>
            <w:vAlign w:val="center"/>
          </w:tcPr>
          <w:p w:rsidR="006D76F6" w:rsidRPr="00794E9E" w:rsidRDefault="006D76F6" w:rsidP="001404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  <w:r w:rsidR="00140400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,1</w:t>
            </w:r>
            <w:r w:rsidR="00140400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5579,1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D76F6" w:rsidRPr="00794E9E" w:rsidTr="00163068">
        <w:trPr>
          <w:trHeight w:val="315"/>
        </w:trPr>
        <w:tc>
          <w:tcPr>
            <w:tcW w:w="702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D76F6" w:rsidRPr="00794E9E" w:rsidRDefault="006D76F6" w:rsidP="0016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 </w:t>
            </w:r>
            <w:r w:rsidRPr="00794E9E">
              <w:rPr>
                <w:color w:val="000000"/>
                <w:sz w:val="16"/>
                <w:szCs w:val="16"/>
              </w:rPr>
              <w:t>бюджет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94E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 «Игринское»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281,000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404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4040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14040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278,900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76F6" w:rsidRPr="00794E9E" w:rsidTr="00163068">
        <w:trPr>
          <w:trHeight w:val="315"/>
        </w:trPr>
        <w:tc>
          <w:tcPr>
            <w:tcW w:w="702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D76F6" w:rsidRPr="00794E9E" w:rsidRDefault="006D76F6" w:rsidP="0016306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94E9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right"/>
              <w:rPr>
                <w:sz w:val="18"/>
                <w:szCs w:val="18"/>
              </w:rPr>
            </w:pPr>
          </w:p>
        </w:tc>
      </w:tr>
      <w:tr w:rsidR="006D76F6" w:rsidRPr="00794E9E" w:rsidTr="00163068">
        <w:trPr>
          <w:trHeight w:val="465"/>
        </w:trPr>
        <w:tc>
          <w:tcPr>
            <w:tcW w:w="702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D76F6" w:rsidRPr="00794E9E" w:rsidRDefault="006D76F6" w:rsidP="00163068">
            <w:pPr>
              <w:ind w:firstLineChars="9" w:firstLine="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субсидий из Федерального бюджета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12911,7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4325,3</w:t>
            </w:r>
          </w:p>
        </w:tc>
        <w:tc>
          <w:tcPr>
            <w:tcW w:w="1020" w:type="dxa"/>
            <w:vAlign w:val="center"/>
          </w:tcPr>
          <w:p w:rsidR="006D76F6" w:rsidRDefault="00140400" w:rsidP="0014040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6D76F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="006D76F6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619</w:t>
            </w:r>
          </w:p>
        </w:tc>
        <w:tc>
          <w:tcPr>
            <w:tcW w:w="1020" w:type="dxa"/>
            <w:vAlign w:val="center"/>
          </w:tcPr>
          <w:p w:rsidR="006D76F6" w:rsidRDefault="006D76F6" w:rsidP="00163068">
            <w:pPr>
              <w:jc w:val="center"/>
            </w:pPr>
            <w:r w:rsidRPr="0011394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293,2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sz w:val="18"/>
                <w:szCs w:val="18"/>
              </w:rPr>
            </w:pPr>
            <w:r w:rsidRPr="00DC3D4C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76F6" w:rsidRPr="00794E9E" w:rsidTr="00163068">
        <w:trPr>
          <w:trHeight w:val="1365"/>
        </w:trPr>
        <w:tc>
          <w:tcPr>
            <w:tcW w:w="702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D76F6" w:rsidRPr="00794E9E" w:rsidRDefault="006D76F6" w:rsidP="0016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субсидий</w:t>
            </w:r>
            <w:r w:rsidRPr="00794E9E">
              <w:rPr>
                <w:color w:val="000000"/>
                <w:sz w:val="16"/>
                <w:szCs w:val="16"/>
              </w:rPr>
              <w:t xml:space="preserve"> бюджета Удмуртской Республики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3028,6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1014,6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404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0400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="00140400">
              <w:rPr>
                <w:sz w:val="18"/>
                <w:szCs w:val="18"/>
              </w:rPr>
              <w:t>978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vAlign w:val="center"/>
          </w:tcPr>
          <w:p w:rsidR="006D76F6" w:rsidRPr="00DC3D4C" w:rsidRDefault="006D76F6" w:rsidP="0016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D76F6" w:rsidRPr="00794E9E" w:rsidTr="00163068">
        <w:trPr>
          <w:trHeight w:val="465"/>
        </w:trPr>
        <w:tc>
          <w:tcPr>
            <w:tcW w:w="702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Merge/>
            <w:vAlign w:val="center"/>
          </w:tcPr>
          <w:p w:rsidR="006D76F6" w:rsidRPr="00794E9E" w:rsidRDefault="006D76F6" w:rsidP="0016306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D76F6" w:rsidRPr="00794E9E" w:rsidRDefault="006D76F6" w:rsidP="00163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 заинтересованных лиц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6D76F6" w:rsidRPr="00794E9E" w:rsidRDefault="006D76F6" w:rsidP="00163068">
            <w:pPr>
              <w:jc w:val="right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</w:tr>
    </w:tbl>
    <w:p w:rsidR="006D76F6" w:rsidRDefault="006D76F6" w:rsidP="006D76F6">
      <w:bookmarkStart w:id="2" w:name="RANGE!A1:K9"/>
      <w:bookmarkEnd w:id="2"/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>
      <w:pPr>
        <w:sectPr w:rsidR="006D76F6" w:rsidSect="0016306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C24534">
        <w:rPr>
          <w:sz w:val="28"/>
          <w:szCs w:val="28"/>
        </w:rPr>
        <w:t xml:space="preserve"> </w:t>
      </w: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к муниципальной программе </w:t>
      </w: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8-2022</w:t>
      </w:r>
      <w:r w:rsidRPr="00C2453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24534">
        <w:rPr>
          <w:sz w:val="28"/>
          <w:szCs w:val="28"/>
        </w:rPr>
        <w:t>»</w:t>
      </w:r>
    </w:p>
    <w:p w:rsidR="006D76F6" w:rsidRPr="00B84313" w:rsidRDefault="006D76F6" w:rsidP="006D76F6">
      <w:pPr>
        <w:jc w:val="right"/>
        <w:rPr>
          <w:sz w:val="16"/>
          <w:szCs w:val="16"/>
        </w:rPr>
      </w:pPr>
    </w:p>
    <w:p w:rsidR="006D76F6" w:rsidRPr="00C24534" w:rsidRDefault="006D76F6" w:rsidP="006D76F6">
      <w:pPr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 xml:space="preserve">общественных и </w:t>
      </w:r>
      <w:r w:rsidRPr="00C24534">
        <w:rPr>
          <w:b/>
          <w:sz w:val="28"/>
          <w:szCs w:val="28"/>
        </w:rPr>
        <w:t xml:space="preserve">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6D76F6" w:rsidRPr="00C24534" w:rsidRDefault="006D76F6" w:rsidP="006D76F6">
      <w:pPr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на территории МО «Игринское» на 201</w:t>
      </w:r>
      <w:r>
        <w:rPr>
          <w:b/>
          <w:sz w:val="28"/>
          <w:szCs w:val="28"/>
        </w:rPr>
        <w:t>8-2022</w:t>
      </w:r>
      <w:r w:rsidRPr="00C245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C24534">
        <w:rPr>
          <w:b/>
          <w:sz w:val="28"/>
          <w:szCs w:val="28"/>
        </w:rPr>
        <w:t>».</w:t>
      </w:r>
    </w:p>
    <w:p w:rsidR="006D76F6" w:rsidRPr="00B84313" w:rsidRDefault="006D76F6" w:rsidP="006D76F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815"/>
        <w:gridCol w:w="2212"/>
        <w:gridCol w:w="3053"/>
      </w:tblGrid>
      <w:tr w:rsidR="006D76F6" w:rsidRPr="002C730B" w:rsidTr="00163068">
        <w:tc>
          <w:tcPr>
            <w:tcW w:w="667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 w:rsidRPr="002C730B">
              <w:rPr>
                <w:b/>
              </w:rPr>
              <w:t xml:space="preserve">№ </w:t>
            </w:r>
            <w:proofErr w:type="gramStart"/>
            <w:r w:rsidRPr="002C730B">
              <w:rPr>
                <w:b/>
              </w:rPr>
              <w:t>п</w:t>
            </w:r>
            <w:proofErr w:type="gramEnd"/>
            <w:r w:rsidRPr="002C730B">
              <w:rPr>
                <w:b/>
              </w:rPr>
              <w:t>/п</w:t>
            </w:r>
          </w:p>
        </w:tc>
        <w:tc>
          <w:tcPr>
            <w:tcW w:w="3815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 w:rsidRPr="002C730B">
              <w:rPr>
                <w:b/>
              </w:rPr>
              <w:t>Наименование улицы, номер дома</w:t>
            </w:r>
          </w:p>
        </w:tc>
        <w:tc>
          <w:tcPr>
            <w:tcW w:w="2212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 w:rsidRPr="002C730B">
              <w:rPr>
                <w:b/>
              </w:rPr>
              <w:t>Площадь дворовой территории (кв</w:t>
            </w:r>
            <w:proofErr w:type="gramStart"/>
            <w:r w:rsidRPr="002C730B">
              <w:rPr>
                <w:b/>
              </w:rPr>
              <w:t>.м</w:t>
            </w:r>
            <w:proofErr w:type="gramEnd"/>
            <w:r w:rsidRPr="002C730B">
              <w:rPr>
                <w:b/>
              </w:rPr>
              <w:t>)</w:t>
            </w:r>
          </w:p>
        </w:tc>
        <w:tc>
          <w:tcPr>
            <w:tcW w:w="3053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 w:rsidRPr="002C730B">
              <w:rPr>
                <w:b/>
              </w:rPr>
              <w:t>Планируемые работы</w:t>
            </w:r>
          </w:p>
        </w:tc>
      </w:tr>
      <w:tr w:rsidR="006D76F6" w:rsidRPr="002C730B" w:rsidTr="00163068">
        <w:tc>
          <w:tcPr>
            <w:tcW w:w="667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5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2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3" w:type="dxa"/>
          </w:tcPr>
          <w:p w:rsidR="006D76F6" w:rsidRPr="002C730B" w:rsidRDefault="006D76F6" w:rsidP="001630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76F6" w:rsidRPr="002C730B" w:rsidTr="00163068">
        <w:tc>
          <w:tcPr>
            <w:tcW w:w="9747" w:type="dxa"/>
            <w:gridSpan w:val="4"/>
          </w:tcPr>
          <w:p w:rsidR="006D76F6" w:rsidRDefault="006D76F6" w:rsidP="00163068">
            <w:pPr>
              <w:jc w:val="center"/>
              <w:rPr>
                <w:b/>
              </w:rPr>
            </w:pPr>
            <w:r>
              <w:rPr>
                <w:b/>
              </w:rPr>
              <w:t>Перечень дворовых территорий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1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>
              <w:t>Улица Лесная, д.49, д.50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452585">
              <w:t>353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парковочная площадка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2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 w:rsidRPr="000A4BFD">
              <w:t>Микрорайон Нефтяников, д.</w:t>
            </w:r>
            <w:r>
              <w:t xml:space="preserve"> 10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0A4BFD">
              <w:t>409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парковочная площадка, валка опасных деревьев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3</w:t>
            </w:r>
          </w:p>
        </w:tc>
        <w:tc>
          <w:tcPr>
            <w:tcW w:w="3815" w:type="dxa"/>
          </w:tcPr>
          <w:p w:rsidR="006D76F6" w:rsidRPr="000A4BFD" w:rsidRDefault="006D76F6" w:rsidP="00163068">
            <w:pPr>
              <w:jc w:val="both"/>
            </w:pPr>
            <w:r w:rsidRPr="000A4BFD">
              <w:t>Микрорайон Северный, д.1</w:t>
            </w:r>
            <w:r>
              <w:t>, 1а, 8</w:t>
            </w:r>
          </w:p>
        </w:tc>
        <w:tc>
          <w:tcPr>
            <w:tcW w:w="2212" w:type="dxa"/>
          </w:tcPr>
          <w:p w:rsidR="006D76F6" w:rsidRPr="000A4BFD" w:rsidRDefault="006D76F6" w:rsidP="00163068">
            <w:pPr>
              <w:jc w:val="center"/>
            </w:pPr>
            <w:r>
              <w:t>807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детская площадка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4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 w:rsidRPr="000A4BFD">
              <w:t>Микрорайон Нефтяников, д.</w:t>
            </w:r>
            <w:r>
              <w:t xml:space="preserve"> 16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E3673A">
              <w:t>526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парковочная площадка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5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 w:rsidRPr="000A4BFD">
              <w:t>Микрорайон Нефтяников, д.</w:t>
            </w:r>
            <w:r>
              <w:t xml:space="preserve"> 8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E3673A">
              <w:t>842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парковочная площадка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6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 w:rsidRPr="000A4BFD">
              <w:t>Микрорайон Нефтяников, д.</w:t>
            </w:r>
            <w:r>
              <w:t xml:space="preserve"> 22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E3673A">
              <w:t>649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парковочная площадка, валка опасных деревьев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7</w:t>
            </w:r>
          </w:p>
        </w:tc>
        <w:tc>
          <w:tcPr>
            <w:tcW w:w="3815" w:type="dxa"/>
          </w:tcPr>
          <w:p w:rsidR="006D76F6" w:rsidRPr="000A4BFD" w:rsidRDefault="006D76F6" w:rsidP="00163068">
            <w:pPr>
              <w:jc w:val="both"/>
            </w:pPr>
            <w:r>
              <w:t>Улица Труда, д. 16</w:t>
            </w:r>
          </w:p>
        </w:tc>
        <w:tc>
          <w:tcPr>
            <w:tcW w:w="2212" w:type="dxa"/>
          </w:tcPr>
          <w:p w:rsidR="006D76F6" w:rsidRDefault="006D76F6" w:rsidP="00163068">
            <w:pPr>
              <w:jc w:val="center"/>
            </w:pPr>
            <w:r>
              <w:t>218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дворовой территории, парковочная площадка,</w:t>
            </w:r>
          </w:p>
        </w:tc>
      </w:tr>
      <w:tr w:rsidR="006D76F6" w:rsidTr="00163068">
        <w:tc>
          <w:tcPr>
            <w:tcW w:w="9747" w:type="dxa"/>
            <w:gridSpan w:val="4"/>
          </w:tcPr>
          <w:p w:rsidR="006D76F6" w:rsidRPr="009F76D0" w:rsidRDefault="006D76F6" w:rsidP="00163068">
            <w:pPr>
              <w:jc w:val="both"/>
              <w:rPr>
                <w:b/>
              </w:rPr>
            </w:pPr>
            <w:r w:rsidRPr="000A4BFD">
              <w:rPr>
                <w:b/>
              </w:rPr>
              <w:t xml:space="preserve">ВСЕГО                                         </w:t>
            </w:r>
            <w:r>
              <w:rPr>
                <w:b/>
              </w:rPr>
              <w:t xml:space="preserve">                                3804</w:t>
            </w:r>
          </w:p>
        </w:tc>
      </w:tr>
      <w:tr w:rsidR="006D76F6" w:rsidTr="00163068">
        <w:tc>
          <w:tcPr>
            <w:tcW w:w="9747" w:type="dxa"/>
            <w:gridSpan w:val="4"/>
          </w:tcPr>
          <w:p w:rsidR="006D76F6" w:rsidRDefault="006D76F6" w:rsidP="00163068">
            <w:pPr>
              <w:jc w:val="center"/>
            </w:pPr>
            <w:r>
              <w:rPr>
                <w:b/>
              </w:rPr>
              <w:t>Перечень общественных территорий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5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>
              <w:t>Парк ул. Мира (между ул. Мира и ул. Ленина)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464ED2">
              <w:t>11400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 xml:space="preserve">Детский игровой комплекс, спортивные тренажеры, площадка для отдыха, гостевая стоянка. 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6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>
              <w:t>Площадь перед торговым центром «Западный» ул. Матросова, 44</w:t>
            </w:r>
          </w:p>
        </w:tc>
        <w:tc>
          <w:tcPr>
            <w:tcW w:w="2212" w:type="dxa"/>
          </w:tcPr>
          <w:p w:rsidR="006D76F6" w:rsidRPr="00684696" w:rsidRDefault="006D76F6" w:rsidP="00163068">
            <w:pPr>
              <w:jc w:val="center"/>
              <w:rPr>
                <w:highlight w:val="yellow"/>
              </w:rPr>
            </w:pPr>
            <w:r w:rsidRPr="00464ED2">
              <w:t>6400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Озеленение, установка освещения, установка МАФ и информационных стендов, гостевая парковка.</w:t>
            </w:r>
          </w:p>
        </w:tc>
      </w:tr>
      <w:tr w:rsidR="006D76F6" w:rsidTr="00163068">
        <w:tc>
          <w:tcPr>
            <w:tcW w:w="667" w:type="dxa"/>
          </w:tcPr>
          <w:p w:rsidR="006D76F6" w:rsidRDefault="006D76F6" w:rsidP="00163068">
            <w:pPr>
              <w:jc w:val="center"/>
            </w:pPr>
            <w:r>
              <w:t>7</w:t>
            </w:r>
          </w:p>
        </w:tc>
        <w:tc>
          <w:tcPr>
            <w:tcW w:w="3815" w:type="dxa"/>
          </w:tcPr>
          <w:p w:rsidR="006D76F6" w:rsidRDefault="006D76F6" w:rsidP="00163068">
            <w:pPr>
              <w:jc w:val="both"/>
            </w:pPr>
            <w:r>
              <w:t>Территория около храм</w:t>
            </w:r>
            <w:proofErr w:type="gramStart"/>
            <w:r>
              <w:t>а Иоа</w:t>
            </w:r>
            <w:proofErr w:type="gramEnd"/>
            <w:r>
              <w:t>нна Богослова, ул. Коммунальная</w:t>
            </w:r>
          </w:p>
        </w:tc>
        <w:tc>
          <w:tcPr>
            <w:tcW w:w="2212" w:type="dxa"/>
          </w:tcPr>
          <w:p w:rsidR="006D76F6" w:rsidRPr="00613273" w:rsidRDefault="006D76F6" w:rsidP="00163068">
            <w:pPr>
              <w:jc w:val="center"/>
            </w:pPr>
            <w:r w:rsidRPr="00613273">
              <w:t>10500</w:t>
            </w:r>
          </w:p>
        </w:tc>
        <w:tc>
          <w:tcPr>
            <w:tcW w:w="3053" w:type="dxa"/>
          </w:tcPr>
          <w:p w:rsidR="006D76F6" w:rsidRDefault="006D76F6" w:rsidP="00163068">
            <w:pPr>
              <w:jc w:val="both"/>
            </w:pPr>
            <w:r>
              <w:t>Асфальтирование дороги, укладка брусчатки</w:t>
            </w:r>
          </w:p>
        </w:tc>
      </w:tr>
      <w:tr w:rsidR="006D76F6" w:rsidRPr="002C730B" w:rsidTr="00163068">
        <w:tc>
          <w:tcPr>
            <w:tcW w:w="9747" w:type="dxa"/>
            <w:gridSpan w:val="4"/>
          </w:tcPr>
          <w:p w:rsidR="006D76F6" w:rsidRPr="002C730B" w:rsidRDefault="006D76F6" w:rsidP="00163068">
            <w:pPr>
              <w:jc w:val="both"/>
              <w:rPr>
                <w:b/>
              </w:rPr>
            </w:pPr>
            <w:r w:rsidRPr="005963B8">
              <w:rPr>
                <w:b/>
              </w:rPr>
              <w:t xml:space="preserve">ВСЕГО                                           </w:t>
            </w:r>
            <w:r>
              <w:rPr>
                <w:b/>
              </w:rPr>
              <w:t xml:space="preserve">                             28300</w:t>
            </w:r>
          </w:p>
        </w:tc>
      </w:tr>
    </w:tbl>
    <w:p w:rsidR="006D76F6" w:rsidRDefault="006D76F6" w:rsidP="006D76F6"/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733514">
        <w:rPr>
          <w:sz w:val="28"/>
          <w:szCs w:val="28"/>
        </w:rPr>
        <w:t xml:space="preserve">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к муниципальной программе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8-2022</w:t>
      </w:r>
      <w:r w:rsidRPr="007335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33514">
        <w:rPr>
          <w:sz w:val="28"/>
          <w:szCs w:val="28"/>
        </w:rPr>
        <w:t>»</w:t>
      </w:r>
    </w:p>
    <w:p w:rsidR="006D76F6" w:rsidRDefault="006D76F6" w:rsidP="006D76F6">
      <w:pPr>
        <w:pStyle w:val="a3"/>
        <w:jc w:val="right"/>
      </w:pPr>
    </w:p>
    <w:p w:rsidR="006D76F6" w:rsidRDefault="006D76F6" w:rsidP="006D76F6">
      <w:pPr>
        <w:pStyle w:val="a3"/>
        <w:jc w:val="right"/>
      </w:pPr>
    </w:p>
    <w:p w:rsidR="006D76F6" w:rsidRDefault="006D76F6" w:rsidP="006D76F6">
      <w:pPr>
        <w:jc w:val="center"/>
        <w:rPr>
          <w:b/>
        </w:rPr>
      </w:pPr>
    </w:p>
    <w:p w:rsidR="006D76F6" w:rsidRPr="0058478C" w:rsidRDefault="006D76F6" w:rsidP="006D7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76F6" w:rsidRPr="0014729D" w:rsidRDefault="006D76F6" w:rsidP="006D76F6">
      <w:pPr>
        <w:jc w:val="center"/>
        <w:rPr>
          <w:b/>
          <w:sz w:val="28"/>
          <w:szCs w:val="28"/>
        </w:rPr>
      </w:pPr>
      <w:r w:rsidRPr="0014729D">
        <w:rPr>
          <w:b/>
          <w:sz w:val="28"/>
          <w:szCs w:val="28"/>
        </w:rPr>
        <w:t>разработки, обсуждения с заинтересованными лицами  и утверждения дизайн - проектов благоустройства каждой дворовой территории, включенной в муниципальную программу «Формирование современной городской среды» на территории МО «Игринское» на 201</w:t>
      </w:r>
      <w:r>
        <w:rPr>
          <w:b/>
          <w:sz w:val="28"/>
          <w:szCs w:val="28"/>
        </w:rPr>
        <w:t>8-2022</w:t>
      </w:r>
      <w:r w:rsidRPr="001472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14729D">
        <w:rPr>
          <w:b/>
          <w:sz w:val="28"/>
          <w:szCs w:val="28"/>
        </w:rPr>
        <w:t xml:space="preserve">, а также  дизайн – проекта благоустройства наиболее посещаемой муниципальной территории общего пользования населенного пункта. </w:t>
      </w:r>
    </w:p>
    <w:p w:rsidR="006D76F6" w:rsidRPr="0058478C" w:rsidRDefault="006D76F6" w:rsidP="006D76F6">
      <w:pPr>
        <w:pStyle w:val="af8"/>
        <w:ind w:left="0"/>
        <w:rPr>
          <w:rFonts w:ascii="Arial" w:hAnsi="Arial"/>
          <w:b/>
          <w:sz w:val="28"/>
          <w:szCs w:val="28"/>
        </w:rPr>
      </w:pPr>
    </w:p>
    <w:p w:rsidR="006D76F6" w:rsidRPr="00845D2D" w:rsidRDefault="006D76F6" w:rsidP="006D76F6">
      <w:pPr>
        <w:pStyle w:val="af8"/>
        <w:ind w:left="0"/>
        <w:jc w:val="center"/>
        <w:rPr>
          <w:b/>
          <w:szCs w:val="24"/>
        </w:rPr>
      </w:pP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СОДЕРЖАНИЕ</w:t>
      </w:r>
    </w:p>
    <w:p w:rsidR="006D76F6" w:rsidRPr="006D7A78" w:rsidRDefault="006D76F6" w:rsidP="006D76F6">
      <w:pPr>
        <w:pStyle w:val="af8"/>
        <w:ind w:left="0"/>
        <w:jc w:val="left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1. Общие положения.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2. Основные термины и определения.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Раздел 1.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Разработка, обсуждение с заинтересованными лицами и утверждение дизайн – проектов благоустройства   дворовых  территорий.</w:t>
      </w:r>
    </w:p>
    <w:p w:rsidR="006D76F6" w:rsidRPr="006D7A78" w:rsidRDefault="006D76F6" w:rsidP="006D76F6">
      <w:pPr>
        <w:pStyle w:val="af8"/>
        <w:ind w:left="0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Раздел 2. Разработка, обсуждение и утверждение дизайн – проектов благоустройства наиболее посещаемой муниципальной территории общего пользования населенного пункта. 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1. </w:t>
      </w:r>
      <w:r w:rsidRPr="006D7A78">
        <w:rPr>
          <w:sz w:val="28"/>
          <w:szCs w:val="28"/>
        </w:rPr>
        <w:tab/>
        <w:t xml:space="preserve">Функциональное зонирование.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2. </w:t>
      </w:r>
      <w:r w:rsidRPr="006D7A78">
        <w:rPr>
          <w:sz w:val="28"/>
          <w:szCs w:val="28"/>
        </w:rPr>
        <w:tab/>
        <w:t>Концепция.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3. </w:t>
      </w:r>
      <w:r w:rsidRPr="006D7A78">
        <w:rPr>
          <w:sz w:val="28"/>
          <w:szCs w:val="28"/>
        </w:rPr>
        <w:tab/>
        <w:t xml:space="preserve">Проект благоустройства.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4. </w:t>
      </w:r>
      <w:r w:rsidRPr="006D7A78">
        <w:rPr>
          <w:sz w:val="28"/>
          <w:szCs w:val="28"/>
        </w:rPr>
        <w:tab/>
        <w:t>Спецификация элементов благоустройства.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5. </w:t>
      </w:r>
      <w:r w:rsidRPr="006D7A78">
        <w:rPr>
          <w:sz w:val="28"/>
          <w:szCs w:val="28"/>
        </w:rPr>
        <w:tab/>
        <w:t>Сводная ведомость объемов работ.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6. </w:t>
      </w:r>
      <w:r w:rsidRPr="006D7A78">
        <w:rPr>
          <w:sz w:val="28"/>
          <w:szCs w:val="28"/>
        </w:rPr>
        <w:tab/>
        <w:t xml:space="preserve">Расчет стоимости работ по единичным расценкам на текущий год.  </w:t>
      </w:r>
    </w:p>
    <w:p w:rsidR="006D76F6" w:rsidRDefault="006D76F6" w:rsidP="006D76F6">
      <w:pPr>
        <w:pStyle w:val="af8"/>
        <w:ind w:left="0"/>
        <w:rPr>
          <w:rFonts w:ascii="Arial" w:hAnsi="Arial"/>
          <w:b/>
          <w:sz w:val="20"/>
        </w:rPr>
      </w:pPr>
    </w:p>
    <w:p w:rsidR="006D76F6" w:rsidRPr="00220C6C" w:rsidRDefault="006D76F6" w:rsidP="006D76F6">
      <w:pPr>
        <w:pStyle w:val="af8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20C6C">
        <w:rPr>
          <w:b/>
          <w:sz w:val="28"/>
          <w:szCs w:val="28"/>
        </w:rPr>
        <w:t>Общие положения.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Настоящий Порядок обсуждения и утверждения дизайн – проектов благоустройства дворовых территорий и дизайн – проектов наиболее посещаемой муниципальной территории общего пользования населенного пункта (далее по тексту – Порядок), разработан в рамках реализации приоритетного Проекта «Формирование современной городской среды» и Муниципальной программы формирования городской среды, утвержденной </w:t>
      </w:r>
      <w:r>
        <w:rPr>
          <w:sz w:val="28"/>
          <w:szCs w:val="28"/>
        </w:rPr>
        <w:t>Администрацией МО «Игринское»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D7A78">
        <w:rPr>
          <w:sz w:val="28"/>
          <w:szCs w:val="28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горожан в обсуждение, разработку и утверждение проектов благоустройства дворовых территорий и территорий  общего пользования.   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территорий и общественных пространств (территорий общего пользования).     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>Контроль по исполнению настоящего Порядка осуществляет Муниципальная общественная комиссия, утвержденная Администрацией муни</w:t>
      </w:r>
      <w:r>
        <w:rPr>
          <w:sz w:val="28"/>
          <w:szCs w:val="28"/>
        </w:rPr>
        <w:t>ципального образования «Игринский район».</w:t>
      </w:r>
      <w:r w:rsidRPr="006D7A78">
        <w:rPr>
          <w:sz w:val="28"/>
          <w:szCs w:val="28"/>
        </w:rPr>
        <w:t xml:space="preserve">  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Основные термины и определения.</w:t>
      </w: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  <w:r w:rsidRPr="006D7A78">
        <w:rPr>
          <w:sz w:val="28"/>
          <w:szCs w:val="28"/>
        </w:rPr>
        <w:t>В целях применения настоящего Порядка используются следующие термины и определения:</w:t>
      </w: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  <w:r w:rsidRPr="006D7A78">
        <w:rPr>
          <w:b/>
          <w:sz w:val="28"/>
          <w:szCs w:val="28"/>
        </w:rPr>
        <w:tab/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Благоустройство территорий</w:t>
      </w:r>
      <w:r w:rsidRPr="006D7A78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Городская среда</w:t>
      </w:r>
      <w:r w:rsidRPr="006D7A78">
        <w:rPr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Газон</w:t>
      </w:r>
      <w:r w:rsidRPr="006D7A78">
        <w:rPr>
          <w:sz w:val="28"/>
          <w:szCs w:val="28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 xml:space="preserve">Дворовая  территория - </w:t>
      </w:r>
      <w:r w:rsidRPr="006D7A78">
        <w:rPr>
          <w:sz w:val="28"/>
          <w:szCs w:val="28"/>
        </w:rPr>
        <w:t>общественное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пространство двора,  земельный участок многоквартирного дома, который является объектом благоустройства.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Детская игровая площадка</w:t>
      </w:r>
      <w:r w:rsidRPr="006D7A78">
        <w:rPr>
          <w:sz w:val="28"/>
          <w:szCs w:val="28"/>
        </w:rPr>
        <w:t xml:space="preserve"> </w:t>
      </w:r>
      <w:r w:rsidRPr="006D7A78">
        <w:rPr>
          <w:b/>
          <w:sz w:val="28"/>
          <w:szCs w:val="28"/>
        </w:rPr>
        <w:t>(детская площадка)</w:t>
      </w:r>
      <w:r w:rsidRPr="006D7A78">
        <w:rPr>
          <w:sz w:val="28"/>
          <w:szCs w:val="28"/>
        </w:rPr>
        <w:t xml:space="preserve"> - элемент благоустройства, площадка функционального назначения. </w:t>
      </w:r>
      <w:proofErr w:type="gramStart"/>
      <w:r w:rsidRPr="006D7A78">
        <w:rPr>
          <w:sz w:val="28"/>
          <w:szCs w:val="28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lastRenderedPageBreak/>
        <w:t>Заинтересованные лица</w:t>
      </w:r>
      <w:r w:rsidRPr="006D7A78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Зоны тихого отдыха</w:t>
      </w:r>
      <w:r w:rsidRPr="006D7A78">
        <w:rPr>
          <w:sz w:val="28"/>
          <w:szCs w:val="28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Зеленые насаждения</w:t>
      </w:r>
      <w:r w:rsidRPr="006D7A78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Комплексное развитие городской среды</w:t>
      </w:r>
      <w:r w:rsidRPr="006D7A78">
        <w:rPr>
          <w:sz w:val="28"/>
          <w:szCs w:val="28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Концепция</w:t>
      </w:r>
      <w:r w:rsidRPr="006D7A78">
        <w:rPr>
          <w:sz w:val="28"/>
          <w:szCs w:val="28"/>
        </w:rPr>
        <w:t xml:space="preserve"> – иде</w:t>
      </w:r>
      <w:r>
        <w:rPr>
          <w:sz w:val="28"/>
          <w:szCs w:val="28"/>
        </w:rPr>
        <w:t>я, конструктивный принцип которо</w:t>
      </w:r>
      <w:r w:rsidRPr="006D7A78">
        <w:rPr>
          <w:sz w:val="28"/>
          <w:szCs w:val="28"/>
        </w:rPr>
        <w:t xml:space="preserve">й определяет стратегию действий. </w:t>
      </w:r>
    </w:p>
    <w:p w:rsidR="006D76F6" w:rsidRPr="006D7A78" w:rsidRDefault="006D76F6" w:rsidP="006D76F6">
      <w:pPr>
        <w:pStyle w:val="ConsPlusNormal"/>
        <w:jc w:val="both"/>
      </w:pPr>
      <w:r w:rsidRPr="00A427F8">
        <w:t>Контейнерная площадка</w:t>
      </w:r>
      <w:r w:rsidRPr="006D7A78">
        <w:t xml:space="preserve"> – </w:t>
      </w:r>
      <w:r w:rsidRPr="00A427F8">
        <w:rPr>
          <w:b w:val="0"/>
        </w:rPr>
        <w:t>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– эпидемиологического благополучия населения и предназначенная для размещения контейнеров и бункеров.</w:t>
      </w:r>
      <w:r w:rsidRPr="006D7A78">
        <w:t xml:space="preserve">  </w:t>
      </w:r>
    </w:p>
    <w:p w:rsidR="006D76F6" w:rsidRPr="006D7A78" w:rsidRDefault="006D76F6" w:rsidP="006D76F6">
      <w:pPr>
        <w:pStyle w:val="ConsPlusNormal"/>
        <w:jc w:val="both"/>
      </w:pPr>
      <w:proofErr w:type="gramStart"/>
      <w:r w:rsidRPr="00A427F8">
        <w:rPr>
          <w:bCs w:val="0"/>
        </w:rPr>
        <w:t>Малые архитектурные формы</w:t>
      </w:r>
      <w:r w:rsidRPr="006D7A78">
        <w:t xml:space="preserve"> - </w:t>
      </w:r>
      <w:r w:rsidRPr="00A427F8">
        <w:rPr>
          <w:b w:val="0"/>
        </w:rPr>
        <w:t>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(памятные) доски и комплексы, стелы, устройства для оформления мобильного и</w:t>
      </w:r>
      <w:r w:rsidRPr="00A427F8">
        <w:rPr>
          <w:rStyle w:val="apple-converted-space"/>
          <w:b w:val="0"/>
        </w:rPr>
        <w:t> </w:t>
      </w:r>
      <w:hyperlink r:id="rId52" w:anchor="3" w:history="1">
        <w:r w:rsidRPr="00A427F8">
          <w:rPr>
            <w:rStyle w:val="af2"/>
            <w:b w:val="0"/>
          </w:rPr>
          <w:t>вертикального озеленения</w:t>
        </w:r>
      </w:hyperlink>
      <w:r w:rsidRPr="00A427F8">
        <w:rPr>
          <w:b w:val="0"/>
        </w:rPr>
        <w:t xml:space="preserve"> (трельяжи, шпалеры, перголы, цветочницы, вазоны), городская мебель (различные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</w:t>
      </w:r>
      <w:proofErr w:type="gramEnd"/>
      <w:r w:rsidRPr="00A427F8">
        <w:rPr>
          <w:b w:val="0"/>
        </w:rPr>
        <w:t xml:space="preserve"> др.).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Общественные пространства</w:t>
      </w:r>
      <w:r w:rsidRPr="006D7A78">
        <w:rPr>
          <w:sz w:val="28"/>
          <w:szCs w:val="28"/>
        </w:rPr>
        <w:t xml:space="preserve"> </w:t>
      </w:r>
      <w:r w:rsidRPr="006D7A78">
        <w:rPr>
          <w:b/>
          <w:sz w:val="28"/>
          <w:szCs w:val="28"/>
        </w:rPr>
        <w:t xml:space="preserve">(территории общего пользования) </w:t>
      </w:r>
      <w:r w:rsidRPr="006D7A78">
        <w:rPr>
          <w:sz w:val="28"/>
          <w:szCs w:val="28"/>
        </w:rPr>
        <w:t xml:space="preserve">- это территории муниципального образования, которые постоянно доступны для </w:t>
      </w:r>
      <w:proofErr w:type="gramStart"/>
      <w:r w:rsidRPr="006D7A78">
        <w:rPr>
          <w:sz w:val="28"/>
          <w:szCs w:val="28"/>
        </w:rPr>
        <w:t>населения</w:t>
      </w:r>
      <w:proofErr w:type="gramEnd"/>
      <w:r w:rsidRPr="006D7A78">
        <w:rPr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proofErr w:type="gramStart"/>
      <w:r w:rsidRPr="006D7A78">
        <w:rPr>
          <w:b/>
          <w:sz w:val="28"/>
          <w:szCs w:val="28"/>
        </w:rPr>
        <w:t>Объекты благоустройства территории</w:t>
      </w:r>
      <w:r w:rsidRPr="006D7A78">
        <w:rPr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</w:t>
      </w:r>
      <w:r w:rsidRPr="006D7A78">
        <w:rPr>
          <w:sz w:val="28"/>
          <w:szCs w:val="28"/>
        </w:rPr>
        <w:lastRenderedPageBreak/>
        <w:t>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6D7A78">
        <w:rPr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Озеленение</w:t>
      </w:r>
      <w:r w:rsidRPr="006D7A78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Проект благоустройства</w:t>
      </w:r>
      <w:r w:rsidRPr="006D7A78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proofErr w:type="gramStart"/>
      <w:r w:rsidRPr="006D7A78">
        <w:rPr>
          <w:b/>
          <w:sz w:val="28"/>
          <w:szCs w:val="28"/>
        </w:rPr>
        <w:t>Пользователи дворовых территорий</w:t>
      </w:r>
      <w:r w:rsidRPr="006D7A78">
        <w:rPr>
          <w:sz w:val="28"/>
          <w:szCs w:val="28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Проезд</w:t>
      </w:r>
      <w:r w:rsidRPr="006D7A78">
        <w:rPr>
          <w:sz w:val="28"/>
          <w:szCs w:val="28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кварталов, производственных и общественных зон, с улично-дорожной сетью населенного пункта. 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Парковка автомобилей</w:t>
      </w:r>
      <w:r w:rsidRPr="006D7A78">
        <w:rPr>
          <w:sz w:val="28"/>
          <w:szCs w:val="28"/>
        </w:rPr>
        <w:t xml:space="preserve"> – </w:t>
      </w:r>
      <w:r w:rsidRPr="006D7A78">
        <w:rPr>
          <w:sz w:val="28"/>
          <w:szCs w:val="28"/>
          <w:shd w:val="clear" w:color="auto" w:fill="FFFFFF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6D76F6" w:rsidRPr="00733514" w:rsidRDefault="006D76F6" w:rsidP="006D76F6">
      <w:pPr>
        <w:pStyle w:val="ConsPlusNormal"/>
        <w:jc w:val="both"/>
        <w:rPr>
          <w:b w:val="0"/>
        </w:rPr>
      </w:pPr>
      <w:r w:rsidRPr="00733514">
        <w:t>Площадки для выгула домашних животных</w:t>
      </w:r>
      <w:r w:rsidRPr="006D7A78">
        <w:t xml:space="preserve"> – </w:t>
      </w:r>
      <w:r w:rsidRPr="00733514">
        <w:rPr>
          <w:b w:val="0"/>
        </w:rPr>
        <w:t xml:space="preserve">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на расстоянии не менее 40 метров. Покрытие газонное или песчаное, с установкой скамьи и урны.    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Развитие объекта благоустройства</w:t>
      </w:r>
      <w:r w:rsidRPr="006D7A78">
        <w:rPr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Субъекты городской среды</w:t>
      </w:r>
      <w:r w:rsidRPr="006D7A78">
        <w:rPr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6D76F6" w:rsidRPr="00733514" w:rsidRDefault="006D76F6" w:rsidP="006D76F6">
      <w:pPr>
        <w:pStyle w:val="ConsPlusNormal"/>
        <w:jc w:val="both"/>
        <w:rPr>
          <w:b w:val="0"/>
        </w:rPr>
      </w:pPr>
      <w:r w:rsidRPr="00733514">
        <w:t>Спортивная площадка</w:t>
      </w:r>
      <w:r w:rsidRPr="006D7A78">
        <w:t xml:space="preserve"> - </w:t>
      </w:r>
      <w:r w:rsidRPr="00733514">
        <w:rPr>
          <w:b w:val="0"/>
        </w:rPr>
        <w:t xml:space="preserve">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рукоходы, брусья, баскетбольные щиты, спортивные установки, </w:t>
      </w:r>
      <w:r w:rsidRPr="00733514">
        <w:rPr>
          <w:b w:val="0"/>
        </w:rPr>
        <w:lastRenderedPageBreak/>
        <w:t>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</w:p>
    <w:p w:rsidR="006D76F6" w:rsidRPr="00733514" w:rsidRDefault="006D76F6" w:rsidP="006D76F6">
      <w:pPr>
        <w:pStyle w:val="ConsPlusNormal"/>
        <w:jc w:val="both"/>
        <w:rPr>
          <w:b w:val="0"/>
          <w:color w:val="0000FF"/>
        </w:rPr>
      </w:pPr>
      <w:r w:rsidRPr="00733514">
        <w:t>Содержание объекта благоустройства</w:t>
      </w:r>
      <w:r w:rsidRPr="006D7A78">
        <w:t xml:space="preserve"> - </w:t>
      </w:r>
      <w:r w:rsidRPr="00733514">
        <w:rPr>
          <w:b w:val="0"/>
        </w:rPr>
        <w:t>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Функциональное зонирование</w:t>
      </w:r>
      <w:r w:rsidRPr="006D7A78">
        <w:rPr>
          <w:sz w:val="28"/>
          <w:szCs w:val="28"/>
        </w:rPr>
        <w:t xml:space="preserve"> – </w:t>
      </w:r>
      <w:r w:rsidRPr="006D7A78">
        <w:rPr>
          <w:rStyle w:val="af9"/>
          <w:b w:val="0"/>
          <w:bCs/>
          <w:sz w:val="28"/>
          <w:szCs w:val="28"/>
          <w:shd w:val="clear" w:color="auto" w:fill="FFFFFF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Функциональное освещение</w:t>
      </w:r>
      <w:r w:rsidRPr="006D7A78">
        <w:rPr>
          <w:sz w:val="28"/>
          <w:szCs w:val="28"/>
        </w:rPr>
        <w:t xml:space="preserve"> – элемент благоустройства, осветительное оборудование</w:t>
      </w:r>
      <w:r w:rsidRPr="006D7A7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7A78">
        <w:rPr>
          <w:rStyle w:val="af9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6D7A78">
        <w:rPr>
          <w:sz w:val="28"/>
          <w:szCs w:val="28"/>
          <w:shd w:val="clear" w:color="auto" w:fill="FFFFFF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 xml:space="preserve">Эскизный проект </w:t>
      </w:r>
      <w:r w:rsidRPr="006D7A78">
        <w:rPr>
          <w:sz w:val="28"/>
          <w:szCs w:val="28"/>
        </w:rPr>
        <w:t>–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графические материалы,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содержащие характеристику объекта. Эскизный проект является частью технического задания для проектирования.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Элементы благоустройства</w:t>
      </w:r>
      <w:r w:rsidRPr="006D7A78">
        <w:rPr>
          <w:sz w:val="28"/>
          <w:szCs w:val="28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6D76F6" w:rsidRPr="006D7A78" w:rsidRDefault="006D76F6" w:rsidP="006D76F6">
      <w:pPr>
        <w:pStyle w:val="af8"/>
        <w:ind w:left="0" w:firstLine="555"/>
        <w:rPr>
          <w:sz w:val="28"/>
          <w:szCs w:val="28"/>
        </w:rPr>
      </w:pPr>
      <w:r w:rsidRPr="006D7A78">
        <w:rPr>
          <w:sz w:val="28"/>
          <w:szCs w:val="28"/>
          <w:shd w:val="clear" w:color="auto" w:fill="FFFFFF"/>
        </w:rPr>
        <w:tab/>
        <w:t>К элементам благоустройства территории относятся</w:t>
      </w:r>
      <w:r>
        <w:rPr>
          <w:sz w:val="28"/>
          <w:szCs w:val="28"/>
          <w:shd w:val="clear" w:color="auto" w:fill="FFFFFF"/>
        </w:rPr>
        <w:t>,</w:t>
      </w:r>
      <w:r w:rsidRPr="006D7A78">
        <w:rPr>
          <w:sz w:val="28"/>
          <w:szCs w:val="28"/>
          <w:shd w:val="clear" w:color="auto" w:fill="FFFFFF"/>
        </w:rPr>
        <w:t xml:space="preserve"> в том числе следующие элементы</w:t>
      </w:r>
      <w:r w:rsidRPr="006D7A78">
        <w:rPr>
          <w:sz w:val="28"/>
          <w:szCs w:val="28"/>
        </w:rPr>
        <w:t>: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пешеходные коммуникации (тротуары, дорожки, аллеи, тропинки).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технические зоны транспортных, инженерных коммуникаций, инженерные коммуникации, водоохранные зоны;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средства размещения информации и рекламные конструкции;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- ограждения (заборы). </w:t>
      </w:r>
      <w:proofErr w:type="gramStart"/>
      <w:r w:rsidRPr="006D7A78">
        <w:rPr>
          <w:sz w:val="28"/>
          <w:szCs w:val="28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объектов капитального строительства;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малые архитектурные формы;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>- элементы озеленения (массивы, группы, слитеры,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водные устройства (фонтаны, питьевые фонтанчики, бюветы, родники, декоративные водоемы);</w:t>
      </w:r>
    </w:p>
    <w:p w:rsidR="006D76F6" w:rsidRPr="006D7A78" w:rsidRDefault="006D76F6" w:rsidP="006D76F6">
      <w:pPr>
        <w:pStyle w:val="af8"/>
        <w:ind w:left="0"/>
        <w:rPr>
          <w:color w:val="FF0000"/>
          <w:sz w:val="28"/>
          <w:szCs w:val="28"/>
        </w:rPr>
      </w:pPr>
      <w:proofErr w:type="gramStart"/>
      <w:r w:rsidRPr="006D7A78">
        <w:rPr>
          <w:sz w:val="28"/>
          <w:szCs w:val="28"/>
        </w:rPr>
        <w:t>- элементы инженерной подготовки и защиты территории (подпорные стенки, откосы, земляные насыпи, выемки, открытые лотки, канавы, кюветы, дождеприемные колодцы, решетки);</w:t>
      </w:r>
      <w:r w:rsidRPr="006D7A78">
        <w:rPr>
          <w:color w:val="FF0000"/>
          <w:sz w:val="28"/>
          <w:szCs w:val="28"/>
        </w:rPr>
        <w:t xml:space="preserve"> 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инженерного оборудования (подъемные площадки для инвалидных колясок, смотровые люки, решетки дождеприемных колодцев, вентиляционные шахты подземных коммуникаций, шкафы телефонной связи и т.п.).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покрытия (твердые, мягкие, газонные, комбинированные);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некапитальные нестационарные сооружения, выполненные из легких конструкций без заглубленных фундаментов (объекты мелкой розничной торговли, попутного бытового  обслуживания и питания, остановочные павильоны, наземные туалеты, боксовые гаражи, др.);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бордюры (дорожные, для пешеходных зон);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ступени, лестницы, пандусы.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Раздел 1.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Разработка, обсуждение с заинтересованными лицами и утверждение дизайн – проектов благоустройства   дворовых  территорий.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9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 документов по Разделу 1 включает в себя: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tbl>
      <w:tblPr>
        <w:tblW w:w="952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893"/>
        <w:gridCol w:w="1903"/>
        <w:gridCol w:w="1903"/>
      </w:tblGrid>
      <w:tr w:rsidR="006D76F6" w:rsidRPr="006D7A78" w:rsidTr="00163068">
        <w:trPr>
          <w:trHeight w:val="988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№ листа 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Наименование листа 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Рекомендованный формат 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№ Приложения к настоящему Порядку</w:t>
            </w:r>
          </w:p>
        </w:tc>
      </w:tr>
      <w:tr w:rsidR="006D76F6" w:rsidRPr="006D7A78" w:rsidTr="00163068">
        <w:trPr>
          <w:trHeight w:val="324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Концепция дворовой территории 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</w:tr>
      <w:tr w:rsidR="006D76F6" w:rsidRPr="006D7A78" w:rsidTr="00163068">
        <w:trPr>
          <w:trHeight w:val="664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Функциональное зонирование дворовой территории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</w:tr>
      <w:tr w:rsidR="006D76F6" w:rsidRPr="006D7A78" w:rsidTr="00163068">
        <w:trPr>
          <w:trHeight w:val="664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Дизайн - проект благоустройства дворовой территории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</w:tr>
      <w:tr w:rsidR="006D76F6" w:rsidRPr="006D7A78" w:rsidTr="00163068">
        <w:trPr>
          <w:trHeight w:val="324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Спецификация элементов благоустройства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4</w:t>
            </w:r>
          </w:p>
        </w:tc>
      </w:tr>
      <w:tr w:rsidR="006D76F6" w:rsidRPr="006D7A78" w:rsidTr="00163068">
        <w:trPr>
          <w:trHeight w:val="324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Сводная ведомость объемов работ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</w:t>
            </w:r>
          </w:p>
        </w:tc>
      </w:tr>
      <w:tr w:rsidR="006D76F6" w:rsidRPr="006D7A78" w:rsidTr="00163068">
        <w:trPr>
          <w:trHeight w:val="664"/>
        </w:trPr>
        <w:tc>
          <w:tcPr>
            <w:tcW w:w="82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Расчет стоимости работ по единичным расценкам на текущий год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903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6</w:t>
            </w:r>
          </w:p>
        </w:tc>
      </w:tr>
    </w:tbl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Для подготовки графических материалов листов №№ 1 – 3, рекомендуе</w:t>
      </w:r>
      <w:r>
        <w:rPr>
          <w:sz w:val="28"/>
          <w:szCs w:val="28"/>
        </w:rPr>
        <w:t>тся подача чертежей в масштабе 1</w:t>
      </w:r>
      <w:r w:rsidRPr="006D7A78">
        <w:rPr>
          <w:sz w:val="28"/>
          <w:szCs w:val="28"/>
        </w:rPr>
        <w:t>:500 (или 1:400, 1:200) с применением ручной или компьютерной графики.</w:t>
      </w:r>
    </w:p>
    <w:p w:rsidR="006D76F6" w:rsidRPr="006D7A78" w:rsidRDefault="006D76F6" w:rsidP="006D76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 xml:space="preserve">Подготовка пакета документов выполняется собственниками помещений многоквартирного дома самостоятельно, либо с привлечением специализированных организаций. </w:t>
      </w:r>
    </w:p>
    <w:p w:rsidR="006D76F6" w:rsidRPr="006D7A78" w:rsidRDefault="006D76F6" w:rsidP="006D76F6">
      <w:pPr>
        <w:ind w:left="360"/>
        <w:rPr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9"/>
        </w:numPr>
        <w:rPr>
          <w:sz w:val="28"/>
          <w:szCs w:val="28"/>
        </w:rPr>
      </w:pPr>
      <w:r w:rsidRPr="006D7A78">
        <w:rPr>
          <w:sz w:val="28"/>
          <w:szCs w:val="28"/>
        </w:rPr>
        <w:t xml:space="preserve">Алгоритм действий по подготовке дизайн – проекта благоустройства дворовой </w:t>
      </w:r>
      <w:r>
        <w:rPr>
          <w:sz w:val="28"/>
          <w:szCs w:val="28"/>
        </w:rPr>
        <w:t>территорий</w:t>
      </w:r>
    </w:p>
    <w:p w:rsidR="006D76F6" w:rsidRPr="006D7A78" w:rsidRDefault="006D76F6" w:rsidP="006D76F6">
      <w:pPr>
        <w:ind w:left="360"/>
        <w:rPr>
          <w:sz w:val="28"/>
          <w:szCs w:val="28"/>
        </w:rPr>
      </w:pPr>
    </w:p>
    <w:p w:rsidR="006D76F6" w:rsidRPr="006D7A78" w:rsidRDefault="006D76F6" w:rsidP="006D76F6">
      <w:pPr>
        <w:ind w:left="360"/>
        <w:rPr>
          <w:sz w:val="28"/>
          <w:szCs w:val="28"/>
        </w:rPr>
      </w:pPr>
      <w:r w:rsidRPr="006D7A78">
        <w:rPr>
          <w:sz w:val="28"/>
          <w:szCs w:val="28"/>
        </w:rPr>
        <w:t>2.1. Определение типа двора многоквартирного дома.</w:t>
      </w:r>
    </w:p>
    <w:tbl>
      <w:tblPr>
        <w:tblW w:w="9523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2768"/>
        <w:gridCol w:w="1762"/>
        <w:gridCol w:w="1910"/>
        <w:gridCol w:w="2188"/>
      </w:tblGrid>
      <w:tr w:rsidR="006D76F6" w:rsidRPr="006D7A78" w:rsidTr="00163068">
        <w:trPr>
          <w:trHeight w:val="650"/>
        </w:trPr>
        <w:tc>
          <w:tcPr>
            <w:tcW w:w="895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Тип двора</w:t>
            </w:r>
          </w:p>
        </w:tc>
        <w:tc>
          <w:tcPr>
            <w:tcW w:w="2768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Застройка</w:t>
            </w:r>
          </w:p>
        </w:tc>
        <w:tc>
          <w:tcPr>
            <w:tcW w:w="1762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Размер квартала</w:t>
            </w:r>
          </w:p>
        </w:tc>
        <w:tc>
          <w:tcPr>
            <w:tcW w:w="1910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Год строительства</w:t>
            </w:r>
          </w:p>
        </w:tc>
        <w:tc>
          <w:tcPr>
            <w:tcW w:w="2188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Плотность застройки</w:t>
            </w:r>
          </w:p>
        </w:tc>
      </w:tr>
      <w:tr w:rsidR="006D76F6" w:rsidRPr="006D7A78" w:rsidTr="00163068">
        <w:trPr>
          <w:trHeight w:val="650"/>
        </w:trPr>
        <w:tc>
          <w:tcPr>
            <w:tcW w:w="895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Историческая застройка </w:t>
            </w:r>
          </w:p>
        </w:tc>
        <w:tc>
          <w:tcPr>
            <w:tcW w:w="1762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2-5 га</w:t>
            </w:r>
          </w:p>
        </w:tc>
        <w:tc>
          <w:tcPr>
            <w:tcW w:w="1910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18 век – начало 20 века </w:t>
            </w:r>
          </w:p>
        </w:tc>
        <w:tc>
          <w:tcPr>
            <w:tcW w:w="2188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10-24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1-4 этажей</w:t>
            </w:r>
          </w:p>
        </w:tc>
      </w:tr>
      <w:tr w:rsidR="006D76F6" w:rsidRPr="006D7A78" w:rsidTr="00163068">
        <w:trPr>
          <w:trHeight w:val="635"/>
        </w:trPr>
        <w:tc>
          <w:tcPr>
            <w:tcW w:w="895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Низкоэтажная </w:t>
            </w:r>
          </w:p>
        </w:tc>
        <w:tc>
          <w:tcPr>
            <w:tcW w:w="1762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2-6 га</w:t>
            </w:r>
          </w:p>
        </w:tc>
        <w:tc>
          <w:tcPr>
            <w:tcW w:w="1910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1920-1930 г.г.</w:t>
            </w:r>
          </w:p>
        </w:tc>
        <w:tc>
          <w:tcPr>
            <w:tcW w:w="2188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2-10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2-5 этажей</w:t>
            </w:r>
          </w:p>
        </w:tc>
      </w:tr>
      <w:tr w:rsidR="006D76F6" w:rsidRPr="006D7A78" w:rsidTr="00163068">
        <w:trPr>
          <w:trHeight w:val="650"/>
        </w:trPr>
        <w:tc>
          <w:tcPr>
            <w:tcW w:w="895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6D76F6" w:rsidRPr="006D7A78" w:rsidRDefault="006D76F6" w:rsidP="00163068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Среднеэтажная </w:t>
            </w:r>
          </w:p>
        </w:tc>
        <w:tc>
          <w:tcPr>
            <w:tcW w:w="1762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5-15 га</w:t>
            </w:r>
          </w:p>
        </w:tc>
        <w:tc>
          <w:tcPr>
            <w:tcW w:w="1910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1930-1950 г.г.</w:t>
            </w:r>
          </w:p>
        </w:tc>
        <w:tc>
          <w:tcPr>
            <w:tcW w:w="2188" w:type="dxa"/>
          </w:tcPr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7-10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6D76F6" w:rsidRPr="006D7A78" w:rsidRDefault="006D76F6" w:rsidP="00163068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3-6 этажей</w:t>
            </w:r>
          </w:p>
        </w:tc>
      </w:tr>
    </w:tbl>
    <w:p w:rsidR="006D76F6" w:rsidRPr="006D7A78" w:rsidRDefault="006D76F6" w:rsidP="006D76F6">
      <w:pPr>
        <w:rPr>
          <w:sz w:val="28"/>
          <w:szCs w:val="28"/>
        </w:rPr>
      </w:pP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2.2.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подготовке концепции выполняются следующие действия: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проведение визуального осмотра дворовой территории;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определение участков территории двора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обсуждение возможного зонирования территории двора пользователями дворовой территории (собственниками помещений МКД, жителями МКД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1 - Приложение 1 к настоящему Порядку.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2.3. Функциональное зонирование дворовой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ab/>
        <w:t xml:space="preserve"> При подготовке функционального зонирования выполняются следующие действия: 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участков (функциональных зон), их размеры и площади, включая пешеходные коммуникации;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включение в функциональное зонирование существующих и планируемых зон: проезда, тротуаров, дорожек, подходов к подъездам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2 - Приложение 2 к настоящему Порядку.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условии </w:t>
      </w:r>
      <w:proofErr w:type="gramStart"/>
      <w:r w:rsidRPr="006D7A78">
        <w:rPr>
          <w:sz w:val="28"/>
          <w:szCs w:val="28"/>
        </w:rPr>
        <w:t>выполнения требований Правил благоустройства муниципального образования</w:t>
      </w:r>
      <w:proofErr w:type="gramEnd"/>
      <w:r w:rsidRPr="006D7A78">
        <w:rPr>
          <w:sz w:val="28"/>
          <w:szCs w:val="28"/>
        </w:rPr>
        <w:t xml:space="preserve">.  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2.4.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подготовке проекта выполняются следующие действия: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размеров и площадей функциональных зон, видов покрытий;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3 - Приложение 3 к настоящему Порядку.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2.5.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развития пространства для пользователей дворовой территории.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Форма спецификации представлена в виде таблицы – Приложение 4 к настоящему Порядку.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2.6.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Форма спецификации представлена в виде таблицы – Приложение 5 к настоящему Порядку.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 xml:space="preserve">2.7. Расчет стоимости работ по единичным расценкам на текущий год выполняется на основе сводной ведомости объемов работ и несет информацию о применяемых материалах, объемах и расценках, на текущий год, по каждому виду работ.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Форма спецификации представлена в виде таблицы – Приложение 6 к настоящему Порядку.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2.8.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программе формирования городской среды.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2.9. Уполномоченный представитель собственников помещения многоквартирного дома направляет пакет документов с приложением протокола собрания, заявки в муниципальную общественную комиссию для рассмотрения пакета документов и включения многоквартирного дома в муниципальную программу формирования городской среды.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2.10. Реализация утвержденного дизайн - проекта благоустройства дворовой территории производится в рамках утвержденной муниципальной программы формирования городской среды, при участии собственников помещений многоквартирного дома.</w:t>
      </w:r>
    </w:p>
    <w:p w:rsidR="006D76F6" w:rsidRPr="00DD35CD" w:rsidRDefault="006D76F6" w:rsidP="006D76F6">
      <w:pPr>
        <w:ind w:left="360"/>
        <w:jc w:val="both"/>
        <w:rPr>
          <w:sz w:val="28"/>
          <w:szCs w:val="28"/>
        </w:rPr>
      </w:pPr>
      <w:r w:rsidRPr="00DD35CD">
        <w:rPr>
          <w:sz w:val="28"/>
          <w:szCs w:val="28"/>
        </w:rPr>
        <w:t xml:space="preserve">2.11.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6D76F6" w:rsidRPr="006D7A78" w:rsidRDefault="006D76F6" w:rsidP="006D76F6">
      <w:pPr>
        <w:pStyle w:val="af8"/>
        <w:ind w:left="0"/>
        <w:jc w:val="right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Раздел 2.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D7A78">
        <w:rPr>
          <w:b/>
          <w:sz w:val="28"/>
          <w:szCs w:val="28"/>
        </w:rPr>
        <w:t>Разработка, обсуждение и утверждение дизайн – проектов благоустройства наиболее посещаемой муниципальной территории общего пользования населенного пункта.</w:t>
      </w:r>
    </w:p>
    <w:p w:rsidR="006D76F6" w:rsidRPr="006D7A78" w:rsidRDefault="006D76F6" w:rsidP="006D76F6">
      <w:pPr>
        <w:pStyle w:val="af8"/>
        <w:ind w:left="0"/>
        <w:jc w:val="center"/>
        <w:rPr>
          <w:sz w:val="28"/>
          <w:szCs w:val="28"/>
        </w:rPr>
      </w:pPr>
    </w:p>
    <w:p w:rsidR="006D76F6" w:rsidRPr="00876AF9" w:rsidRDefault="006D76F6" w:rsidP="006D76F6">
      <w:pPr>
        <w:ind w:left="360" w:firstLine="40"/>
        <w:jc w:val="both"/>
        <w:rPr>
          <w:b/>
          <w:sz w:val="28"/>
          <w:szCs w:val="28"/>
        </w:rPr>
      </w:pPr>
      <w:r w:rsidRPr="00876AF9">
        <w:rPr>
          <w:b/>
          <w:sz w:val="28"/>
          <w:szCs w:val="28"/>
        </w:rPr>
        <w:t>Состав Раздела 2: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Предпроектный этап.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концепции благоустройства территории общего пользования.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эскизного проекта благоустройства территории общего пользования.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проектной документации благоустройства территории общего пользования.</w:t>
      </w:r>
    </w:p>
    <w:p w:rsidR="006D76F6" w:rsidRPr="006D7A78" w:rsidRDefault="006D76F6" w:rsidP="006D76F6">
      <w:pPr>
        <w:ind w:left="360" w:firstLine="40"/>
        <w:rPr>
          <w:sz w:val="28"/>
          <w:szCs w:val="28"/>
        </w:rPr>
      </w:pPr>
    </w:p>
    <w:p w:rsidR="006D76F6" w:rsidRPr="00876AF9" w:rsidRDefault="006D76F6" w:rsidP="006D76F6">
      <w:pPr>
        <w:numPr>
          <w:ilvl w:val="0"/>
          <w:numId w:val="10"/>
        </w:numPr>
        <w:ind w:left="360" w:firstLine="40"/>
        <w:jc w:val="both"/>
        <w:rPr>
          <w:b/>
          <w:sz w:val="28"/>
          <w:szCs w:val="28"/>
        </w:rPr>
      </w:pPr>
      <w:r w:rsidRPr="00876AF9">
        <w:rPr>
          <w:b/>
          <w:sz w:val="28"/>
          <w:szCs w:val="28"/>
        </w:rPr>
        <w:t xml:space="preserve">Предпроектный этап. </w:t>
      </w:r>
    </w:p>
    <w:p w:rsidR="006D76F6" w:rsidRPr="006D7A78" w:rsidRDefault="006D76F6" w:rsidP="006D76F6">
      <w:pPr>
        <w:numPr>
          <w:ilvl w:val="1"/>
          <w:numId w:val="10"/>
        </w:numPr>
        <w:tabs>
          <w:tab w:val="clear" w:pos="750"/>
          <w:tab w:val="num" w:pos="426"/>
        </w:tabs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Определение приоритетного общественного пространства (территории общего пользования) с привлечением субъектов городской среды к обсуждению и выбору территории для  благоустройства.</w:t>
      </w:r>
    </w:p>
    <w:p w:rsidR="006D76F6" w:rsidRPr="006D7A78" w:rsidRDefault="006D76F6" w:rsidP="006D76F6">
      <w:pPr>
        <w:numPr>
          <w:ilvl w:val="2"/>
          <w:numId w:val="10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На территории муниципального образования определяются неухоженные общественные зоны, либо неосвоенные городские территории, </w:t>
      </w:r>
      <w:r w:rsidRPr="006D7A78">
        <w:rPr>
          <w:sz w:val="28"/>
          <w:szCs w:val="28"/>
        </w:rPr>
        <w:lastRenderedPageBreak/>
        <w:t xml:space="preserve">на которых возможно создать благоустроенную территорию общего пользования, с учетом утвержденного градостроительного зонирования муниципального образования. </w:t>
      </w:r>
    </w:p>
    <w:p w:rsidR="006D76F6" w:rsidRPr="006D7A78" w:rsidRDefault="006D76F6" w:rsidP="006D76F6">
      <w:pPr>
        <w:numPr>
          <w:ilvl w:val="2"/>
          <w:numId w:val="10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Муниципальная общественная комиссия: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>- проводит опрос общественного мнения населения различных возрастных групп, для определения приоритетных общественных пространств для благоустройства, в виде: анкетирования; опросов; интервью; фокус – групп; семинаров; школьных проектов (конкурсы, рисунки, сочинения, тематические уроки, круглые столы и пр.); решений (протокольных записей) общественных организаций и советов; проведения оценки эксплуатации территории и т.п.;</w:t>
      </w:r>
      <w:proofErr w:type="gramEnd"/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      - осуществляет сбор информации, подводить итоги общественного мнения;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формирует и утверждает список предложенных территорий общего пользования, для включения в муниципальную программу формирования городской среды, начиная с приоритетного объекта, с учетом реализации проектов благоустройства выбранных общественных пространств до 2022 года.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Pr="006D7A78">
        <w:rPr>
          <w:sz w:val="28"/>
          <w:szCs w:val="28"/>
        </w:rPr>
        <w:t>. Изучение выбранного общественного пространства (территории общего пользования) для подготовки дизайн - проекта и реализации мероприятий по благоустройству в текущем году: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подготовка справки об утвержденной территории общего пользования, визуальный осмотр (определение назначения земельного участка и его отдельных зон по сложившейся ситуации, описание территории, существующих объектов благоустройства и их состояние, описание ландшафта, озеленения, историческая справка и т.д.);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определение общей площади территории общего пользования и отдельных сложившихся зон;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изучение существующих транспортных проездов и пешеходных коммуникации ведущих к территории общего пользования.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Default="006D76F6" w:rsidP="006D76F6">
      <w:pPr>
        <w:numPr>
          <w:ilvl w:val="0"/>
          <w:numId w:val="10"/>
        </w:numPr>
        <w:jc w:val="both"/>
        <w:rPr>
          <w:sz w:val="28"/>
          <w:szCs w:val="28"/>
        </w:rPr>
      </w:pPr>
      <w:r w:rsidRPr="00E439A0">
        <w:rPr>
          <w:b/>
          <w:sz w:val="28"/>
          <w:szCs w:val="28"/>
        </w:rPr>
        <w:t>Разработка и утверждение концепции развития территории общего пользования</w:t>
      </w:r>
      <w:r>
        <w:rPr>
          <w:sz w:val="28"/>
          <w:szCs w:val="28"/>
        </w:rPr>
        <w:t>.</w:t>
      </w:r>
      <w:r w:rsidRPr="006D7A78">
        <w:rPr>
          <w:sz w:val="28"/>
          <w:szCs w:val="28"/>
        </w:rPr>
        <w:t xml:space="preserve"> </w:t>
      </w:r>
    </w:p>
    <w:p w:rsidR="006D76F6" w:rsidRPr="006D7A78" w:rsidRDefault="006D76F6" w:rsidP="006D7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A78">
        <w:rPr>
          <w:sz w:val="28"/>
          <w:szCs w:val="28"/>
        </w:rPr>
        <w:t xml:space="preserve">существляется с учетом общественного мнения, проведенного в рамках предпроектного этапа.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концепции: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Определить цели, задачи по развитию территории, выбирать идею;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Выполнить функциональное зонирование территории;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Выбрать элементы благоустройства, малых архитектурных форм, с учетом их функционального назначения;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Определить типы покрытий функциональных зон;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Определить типы освещения и осветительного оборудования;</w:t>
      </w:r>
    </w:p>
    <w:p w:rsidR="006D76F6" w:rsidRPr="006D7A78" w:rsidRDefault="006D76F6" w:rsidP="006D76F6">
      <w:pPr>
        <w:numPr>
          <w:ilvl w:val="1"/>
          <w:numId w:val="10"/>
        </w:numPr>
        <w:tabs>
          <w:tab w:val="clear" w:pos="750"/>
          <w:tab w:val="num" w:pos="0"/>
        </w:tabs>
        <w:ind w:left="0" w:firstLine="426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оценку состояния зеленых насаждений и предложения по реконструкции, развитию зон озеленения;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Утвердить концепцию развития территории на заседании муниципальной общественной комиссии.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E439A0" w:rsidRDefault="006D76F6" w:rsidP="006D76F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439A0">
        <w:rPr>
          <w:b/>
          <w:sz w:val="28"/>
          <w:szCs w:val="28"/>
        </w:rPr>
        <w:t>Разработка и утверждение эскизного проекта благоустройства территории общего пользования.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эскизного проекта: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обмерный план территории в масштабе;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Выполнить эскиз территории в масштабе с учетом: функционального зонирования;  размещения элементов благоустройства; малых архитектурных форм; озеленения. Допускается подготовка нескольких вариантов эскизов в графическом виде, в цвете. Рекомендовано использовать формат А-3 и более, карту-схему территории, применять ручную или компьютерную графику;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Утвердить эскизный проект благоустройства территории на заседании муниципальной общественной комиссии.    </w:t>
      </w:r>
    </w:p>
    <w:p w:rsidR="006D76F6" w:rsidRPr="006D7A78" w:rsidRDefault="006D76F6" w:rsidP="006D76F6">
      <w:pPr>
        <w:jc w:val="both"/>
        <w:rPr>
          <w:color w:val="0000FF"/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проектной документации благоустройства территории общего пользования.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проектной документации: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генеральный план благоустройства территории, на основе утвержденного эскизного проекта. По данным генерального плана рекомендуется составить все требующиеся чертежи, ведомости и схемы;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Подготовить </w:t>
      </w:r>
      <w:r w:rsidRPr="006D7A78">
        <w:rPr>
          <w:bCs/>
          <w:sz w:val="28"/>
          <w:szCs w:val="28"/>
        </w:rPr>
        <w:t xml:space="preserve">дендрологический план, с </w:t>
      </w:r>
      <w:r w:rsidRPr="006D7A78">
        <w:rPr>
          <w:sz w:val="28"/>
          <w:szCs w:val="28"/>
        </w:rPr>
        <w:t xml:space="preserve">размерами и точками расположения существующего и планируемого озеленения. К дендрологическому плану приложить ассортиментную ведомость зеленых насаждений;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разбивочный чертеж – план территории с функциональным зонированием, точным размещением элементов благоустройства, малых архитектурных форм, схемой покрытий площадок, тротуаров, дорожек и т.д. При необходимости в разбивочном чертеже выполнить разрезы покрытий;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Составить ведомость баланса площадей, где отобразить соотношение и размеры площадей покрытий территории;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Выполнить схему размещения осветительного оборудования, спецификацию, расположение кабельных трасс и систем управления;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Составить спецификацию элементов благоустройства, малых архитектурных форм, на примере Приложения 4 к настоящему Порядку;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Составить сводную ведомость объемов работ, на примере Приложения 5 к настоящему Порядку;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расчет по единичным расценкам на текущий год, на примере Приложения 6 к настоящему Порядку или предварительную смету затрат;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Утвердить проект благоустройства территории общего пользования на заседании муниципальной общественной комиссии.     </w:t>
      </w:r>
    </w:p>
    <w:p w:rsidR="006D76F6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</w:p>
    <w:p w:rsidR="006D76F6" w:rsidRDefault="006D76F6" w:rsidP="006D76F6">
      <w:pPr>
        <w:pStyle w:val="af8"/>
        <w:ind w:left="0"/>
        <w:jc w:val="center"/>
        <w:rPr>
          <w:rFonts w:ascii="Arial" w:hAnsi="Arial"/>
          <w:b/>
          <w:sz w:val="20"/>
        </w:rPr>
      </w:pPr>
    </w:p>
    <w:p w:rsidR="006D76F6" w:rsidRDefault="006D76F6" w:rsidP="006D76F6">
      <w:pPr>
        <w:pStyle w:val="af8"/>
        <w:ind w:left="0"/>
        <w:rPr>
          <w:b/>
          <w:sz w:val="20"/>
        </w:rPr>
      </w:pP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lastRenderedPageBreak/>
        <w:t>Приложение 4</w:t>
      </w: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к Порядку</w:t>
      </w: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 xml:space="preserve">СПЕЦИФИКАЦИЯ ЭЛЕМЕНТОВ БЛАГОУСТРОЙСТВА </w:t>
      </w:r>
    </w:p>
    <w:p w:rsidR="006D76F6" w:rsidRPr="005D0465" w:rsidRDefault="006D76F6" w:rsidP="006D76F6">
      <w:pPr>
        <w:pStyle w:val="af8"/>
        <w:ind w:left="0"/>
        <w:jc w:val="center"/>
        <w:rPr>
          <w:sz w:val="20"/>
        </w:rPr>
      </w:pP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6D76F6" w:rsidRPr="005D0465" w:rsidRDefault="006D76F6" w:rsidP="006D76F6">
      <w:pPr>
        <w:pStyle w:val="af8"/>
        <w:ind w:left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4391"/>
        <w:gridCol w:w="2467"/>
        <w:gridCol w:w="2411"/>
      </w:tblGrid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Проезд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2. 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Хозяйственная площадка.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Площадка для выгула домашних животных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5. 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Зоны тихого отдыха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6. 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Детская игровая площадка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Спортивная площадка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Парковка автомобилей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Озеленение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Пандус</w:t>
            </w:r>
            <w:proofErr w:type="gramEnd"/>
            <w:r w:rsidRPr="005D0465">
              <w:rPr>
                <w:sz w:val="20"/>
              </w:rPr>
              <w:t xml:space="preserve"> комбинированный с лестницей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Ограждения 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592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 </w:t>
            </w:r>
          </w:p>
        </w:tc>
        <w:tc>
          <w:tcPr>
            <w:tcW w:w="4714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Функциональное освещение (источник света).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</w:tbl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*спецификация составляется на основании проекта благоустройства  – Приложение 3 к Порядку. </w:t>
      </w:r>
    </w:p>
    <w:p w:rsidR="006D76F6" w:rsidRDefault="006D76F6" w:rsidP="006D76F6">
      <w:pPr>
        <w:pStyle w:val="af8"/>
        <w:tabs>
          <w:tab w:val="left" w:pos="8530"/>
          <w:tab w:val="right" w:pos="10294"/>
        </w:tabs>
        <w:ind w:left="0"/>
        <w:jc w:val="left"/>
        <w:rPr>
          <w:rFonts w:ascii="Arial" w:hAnsi="Arial"/>
          <w:b/>
          <w:sz w:val="20"/>
        </w:rPr>
      </w:pPr>
    </w:p>
    <w:p w:rsidR="006D76F6" w:rsidRPr="00CA1793" w:rsidRDefault="006D76F6" w:rsidP="006D76F6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Приложение 5</w:t>
      </w:r>
    </w:p>
    <w:p w:rsidR="006D76F6" w:rsidRPr="00CA1793" w:rsidRDefault="006D76F6" w:rsidP="006D76F6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</w:t>
      </w: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СВОДНАЯ ВЕДОМОСТЬ ОБЪЕМОВ РАБОТ</w:t>
      </w:r>
    </w:p>
    <w:p w:rsidR="006D76F6" w:rsidRPr="005D0465" w:rsidRDefault="006D76F6" w:rsidP="006D76F6">
      <w:pPr>
        <w:pStyle w:val="af8"/>
        <w:ind w:left="0"/>
        <w:rPr>
          <w:sz w:val="20"/>
          <w:u w:val="single"/>
        </w:rPr>
      </w:pP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338"/>
        <w:gridCol w:w="2442"/>
        <w:gridCol w:w="2376"/>
      </w:tblGrid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для чистки ковров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(или газонное) покрытие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защитное (сетка) среднее высотой от 1,1 до 1,7 метра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тротуарные (или дорожные)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газонов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 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Пандусы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Стол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  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клумбы с декоративным водоемом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46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Плиточное покрытие.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на пружине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– балансир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Качели на одно место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Карусель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игровой комплекс до 50 квадратных метров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Турник двойной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спортивный комплекс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Рукоход двойной, двухуровневый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Стойка баскетбольная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волейбольная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газонов 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цветников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Рядовая посадка кустарников – живая изгородь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rPr>
          <w:trHeight w:val="183"/>
        </w:trPr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лестницы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пандуса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пандуса, лестницы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Ограждение</w:t>
            </w:r>
            <w:proofErr w:type="gramEnd"/>
            <w:r w:rsidRPr="005D0465">
              <w:rPr>
                <w:sz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Функциональное освещение (источник света)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163068">
        <w:tc>
          <w:tcPr>
            <w:tcW w:w="704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661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светильников.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59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</w:tbl>
    <w:p w:rsidR="006D76F6" w:rsidRDefault="006D76F6" w:rsidP="006D76F6">
      <w:pPr>
        <w:pStyle w:val="af8"/>
        <w:ind w:left="0"/>
        <w:rPr>
          <w:rFonts w:ascii="Arial" w:hAnsi="Arial"/>
          <w:b/>
          <w:sz w:val="20"/>
        </w:rPr>
      </w:pP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Приложение 6</w:t>
      </w: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 </w:t>
      </w: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РАСЧЁТ СТОИМОСТИ РАБОТ ПО ЕДИНИЧНЫМ РАСЦЕНКАМ НА ТЕКУЩИЙ ГОД</w:t>
      </w:r>
    </w:p>
    <w:p w:rsidR="006D76F6" w:rsidRPr="005D0465" w:rsidRDefault="006D76F6" w:rsidP="006D76F6">
      <w:pPr>
        <w:pStyle w:val="af8"/>
        <w:ind w:left="0"/>
        <w:rPr>
          <w:sz w:val="20"/>
          <w:u w:val="single"/>
        </w:rPr>
      </w:pP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338"/>
        <w:gridCol w:w="1062"/>
        <w:gridCol w:w="1300"/>
        <w:gridCol w:w="1500"/>
        <w:gridCol w:w="1000"/>
      </w:tblGrid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Ед. изм.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Цена за единицу измерения, тыс. руб. </w:t>
            </w: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Стоимость работ, тыс. руб. </w:t>
            </w: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</w:t>
            </w:r>
            <w:r>
              <w:rPr>
                <w:sz w:val="20"/>
              </w:rPr>
              <w:t>м</w:t>
            </w:r>
            <w:r w:rsidRPr="005D0465">
              <w:rPr>
                <w:sz w:val="20"/>
              </w:rPr>
              <w:t xml:space="preserve">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Подъем горловины смотрового колодца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</w:t>
            </w:r>
            <w:r>
              <w:rPr>
                <w:sz w:val="20"/>
              </w:rPr>
              <w:t>м</w:t>
            </w:r>
            <w:r w:rsidRPr="005D0465">
              <w:rPr>
                <w:sz w:val="20"/>
              </w:rPr>
              <w:t xml:space="preserve">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2.8.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м</w:t>
            </w:r>
            <w:proofErr w:type="gramStart"/>
            <w:r w:rsidRPr="005D04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4.6.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Строительство пандусов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5.8.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5.9.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5.10.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Пешеходные коммуникации (тротуары, дорожки, тропинки), Подходы к 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7.7.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рукохода </w:t>
            </w:r>
            <w:proofErr w:type="gramStart"/>
            <w:r w:rsidRPr="005D0465">
              <w:rPr>
                <w:sz w:val="20"/>
              </w:rPr>
              <w:t>двойного</w:t>
            </w:r>
            <w:proofErr w:type="gramEnd"/>
            <w:r w:rsidRPr="005D0465">
              <w:rPr>
                <w:sz w:val="20"/>
              </w:rPr>
              <w:t xml:space="preserve">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баскетбольной,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8.9.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8.10.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дл. 0,8 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участков (очистка, прополка, перекопка) 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цветников с учетом стоимости рассады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10.7.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пог.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10.8.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10.9.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10.10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11.5.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диам 0,8 см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11.6.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11.7.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монолитных лестничных маршей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11.8.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плиточного покрытия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газонов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12.2.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пандусов, лестницы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площадки выгула домашних животных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12.4.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Функциональное освещение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163068">
        <w:tc>
          <w:tcPr>
            <w:tcW w:w="908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338" w:type="dxa"/>
          </w:tcPr>
          <w:p w:rsidR="006D76F6" w:rsidRPr="005D0465" w:rsidRDefault="006D76F6" w:rsidP="00163068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энергосберегающих светильников </w:t>
            </w:r>
          </w:p>
        </w:tc>
        <w:tc>
          <w:tcPr>
            <w:tcW w:w="1062" w:type="dxa"/>
          </w:tcPr>
          <w:p w:rsidR="006D76F6" w:rsidRPr="005D0465" w:rsidRDefault="006D76F6" w:rsidP="00163068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163068">
            <w:pPr>
              <w:pStyle w:val="af8"/>
              <w:ind w:left="0"/>
              <w:rPr>
                <w:sz w:val="20"/>
              </w:rPr>
            </w:pPr>
          </w:p>
        </w:tc>
      </w:tr>
    </w:tbl>
    <w:p w:rsidR="006D76F6" w:rsidRDefault="006D76F6" w:rsidP="006D76F6">
      <w:pPr>
        <w:pStyle w:val="af8"/>
        <w:ind w:left="0"/>
        <w:rPr>
          <w:rFonts w:ascii="Arial" w:hAnsi="Arial"/>
          <w:sz w:val="20"/>
        </w:rPr>
      </w:pP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Pr="00733514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к муниципальной программе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8-2022</w:t>
      </w:r>
      <w:r w:rsidRPr="007335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33514">
        <w:rPr>
          <w:sz w:val="28"/>
          <w:szCs w:val="28"/>
        </w:rPr>
        <w:t>»</w:t>
      </w:r>
    </w:p>
    <w:p w:rsidR="006D76F6" w:rsidRDefault="006D76F6" w:rsidP="006D76F6">
      <w:pPr>
        <w:jc w:val="right"/>
        <w:rPr>
          <w:sz w:val="28"/>
          <w:szCs w:val="28"/>
        </w:rPr>
      </w:pPr>
    </w:p>
    <w:p w:rsidR="006D76F6" w:rsidRPr="00793303" w:rsidRDefault="006D76F6" w:rsidP="006D76F6">
      <w:pPr>
        <w:jc w:val="center"/>
        <w:rPr>
          <w:b/>
          <w:sz w:val="28"/>
          <w:szCs w:val="28"/>
        </w:rPr>
      </w:pPr>
      <w:r w:rsidRPr="00793303">
        <w:rPr>
          <w:b/>
          <w:sz w:val="28"/>
          <w:szCs w:val="28"/>
        </w:rPr>
        <w:t>ПОРЯДОК</w:t>
      </w:r>
    </w:p>
    <w:p w:rsidR="006D76F6" w:rsidRPr="00793303" w:rsidRDefault="006D76F6" w:rsidP="006D7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303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6D76F6" w:rsidRPr="000156CC" w:rsidRDefault="006D76F6" w:rsidP="006D76F6">
      <w:pPr>
        <w:jc w:val="both"/>
        <w:rPr>
          <w:bCs/>
          <w:sz w:val="28"/>
          <w:szCs w:val="28"/>
        </w:rPr>
      </w:pPr>
    </w:p>
    <w:p w:rsidR="006D76F6" w:rsidRPr="000156CC" w:rsidRDefault="006D76F6" w:rsidP="006D76F6">
      <w:pPr>
        <w:jc w:val="center"/>
        <w:rPr>
          <w:sz w:val="28"/>
          <w:szCs w:val="28"/>
        </w:rPr>
      </w:pPr>
    </w:p>
    <w:p w:rsidR="006D76F6" w:rsidRPr="000156CC" w:rsidRDefault="006D76F6" w:rsidP="006D7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1. </w:t>
      </w:r>
      <w:proofErr w:type="gramStart"/>
      <w:r w:rsidRPr="000156C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0156CC">
        <w:rPr>
          <w:sz w:val="28"/>
          <w:szCs w:val="28"/>
        </w:rPr>
        <w:t xml:space="preserve"> </w:t>
      </w:r>
      <w:proofErr w:type="gramStart"/>
      <w:r w:rsidRPr="000156CC">
        <w:rPr>
          <w:sz w:val="28"/>
          <w:szCs w:val="28"/>
        </w:rPr>
        <w:t>выполнении</w:t>
      </w:r>
      <w:proofErr w:type="gramEnd"/>
      <w:r w:rsidRPr="000156CC">
        <w:rPr>
          <w:sz w:val="28"/>
          <w:szCs w:val="28"/>
        </w:rPr>
        <w:t xml:space="preserve"> указанных работ.</w:t>
      </w:r>
    </w:p>
    <w:p w:rsidR="006D76F6" w:rsidRPr="000156CC" w:rsidRDefault="006D76F6" w:rsidP="006D7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2. </w:t>
      </w:r>
      <w:r w:rsidRPr="000156CC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0156CC">
        <w:rPr>
          <w:sz w:val="28"/>
          <w:szCs w:val="28"/>
        </w:rPr>
        <w:t>финансового</w:t>
      </w:r>
      <w:r w:rsidRPr="000156CC">
        <w:rPr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0156CC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финансирования.</w:t>
      </w:r>
    </w:p>
    <w:p w:rsidR="006D76F6" w:rsidRPr="000156CC" w:rsidRDefault="006D76F6" w:rsidP="006D76F6">
      <w:pPr>
        <w:pStyle w:val="ConsPlusNormal"/>
        <w:ind w:firstLine="709"/>
        <w:jc w:val="both"/>
        <w:rPr>
          <w:b w:val="0"/>
        </w:rPr>
      </w:pPr>
      <w:r w:rsidRPr="000156C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6D76F6" w:rsidRPr="000156CC" w:rsidRDefault="006D76F6" w:rsidP="006D76F6">
      <w:pPr>
        <w:pStyle w:val="ConsPlusNormal"/>
        <w:jc w:val="both"/>
        <w:rPr>
          <w:b w:val="0"/>
        </w:rPr>
      </w:pPr>
      <w:r w:rsidRPr="000156CC">
        <w:rPr>
          <w:b w:val="0"/>
        </w:rPr>
        <w:t xml:space="preserve">4. </w:t>
      </w:r>
      <w:proofErr w:type="gramStart"/>
      <w:r w:rsidRPr="000156CC">
        <w:rPr>
          <w:b w:val="0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0156C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6D76F6" w:rsidRPr="000156CC" w:rsidRDefault="006D76F6" w:rsidP="006D76F6">
      <w:pPr>
        <w:pStyle w:val="a5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B84313">
        <w:rPr>
          <w:rStyle w:val="apple-converted-space"/>
          <w:color w:val="000000"/>
          <w:sz w:val="28"/>
          <w:szCs w:val="28"/>
        </w:rPr>
        <w:lastRenderedPageBreak/>
        <w:t>5. 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0156CC">
        <w:rPr>
          <w:rStyle w:val="apple-converted-space"/>
          <w:color w:val="000000"/>
          <w:szCs w:val="28"/>
        </w:rPr>
        <w:t xml:space="preserve"> </w:t>
      </w:r>
      <w:r w:rsidRPr="000156CC">
        <w:rPr>
          <w:color w:val="000000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0156CC">
        <w:rPr>
          <w:color w:val="000000"/>
          <w:sz w:val="28"/>
          <w:szCs w:val="28"/>
        </w:rPr>
        <w:t>работ</w:t>
      </w:r>
      <w:proofErr w:type="gramEnd"/>
      <w:r w:rsidRPr="000156CC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6. </w:t>
      </w:r>
      <w:proofErr w:type="gramStart"/>
      <w:r w:rsidRPr="000156C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156C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0156C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0156CC">
        <w:rPr>
          <w:sz w:val="28"/>
          <w:szCs w:val="28"/>
        </w:rPr>
        <w:t>дств в р</w:t>
      </w:r>
      <w:proofErr w:type="gramEnd"/>
      <w:r w:rsidRPr="000156C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0156CC">
        <w:rPr>
          <w:sz w:val="28"/>
          <w:szCs w:val="28"/>
        </w:rPr>
        <w:t>на</w:t>
      </w:r>
      <w:proofErr w:type="gramEnd"/>
      <w:r w:rsidRPr="000156CC">
        <w:rPr>
          <w:sz w:val="28"/>
          <w:szCs w:val="28"/>
        </w:rPr>
        <w:t>: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</w:t>
      </w:r>
      <w:r w:rsidRPr="000156CC">
        <w:rPr>
          <w:sz w:val="28"/>
          <w:szCs w:val="28"/>
        </w:rPr>
        <w:lastRenderedPageBreak/>
        <w:t>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0156C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0156C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15. </w:t>
      </w:r>
      <w:proofErr w:type="gramStart"/>
      <w:r w:rsidRPr="000156CC">
        <w:rPr>
          <w:sz w:val="28"/>
          <w:szCs w:val="28"/>
        </w:rPr>
        <w:t>Контроль за</w:t>
      </w:r>
      <w:proofErr w:type="gramEnd"/>
      <w:r w:rsidRPr="000156C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>
      <w:pPr>
        <w:sectPr w:rsidR="006D76F6" w:rsidSect="0016306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  <w:r w:rsidRPr="00AC4F9B">
        <w:rPr>
          <w:sz w:val="28"/>
          <w:szCs w:val="28"/>
        </w:rPr>
        <w:t xml:space="preserve"> </w:t>
      </w: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t xml:space="preserve">к муниципальной программе </w:t>
      </w: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8-2022</w:t>
      </w:r>
      <w:r w:rsidRPr="00AC4F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C4F9B">
        <w:rPr>
          <w:sz w:val="28"/>
          <w:szCs w:val="28"/>
        </w:rPr>
        <w:t>»</w:t>
      </w:r>
    </w:p>
    <w:p w:rsidR="006D76F6" w:rsidRDefault="006D76F6" w:rsidP="006D76F6">
      <w:pPr>
        <w:jc w:val="center"/>
        <w:rPr>
          <w:b/>
          <w:sz w:val="26"/>
          <w:szCs w:val="26"/>
        </w:rPr>
      </w:pPr>
    </w:p>
    <w:p w:rsidR="006D76F6" w:rsidRPr="009354CF" w:rsidRDefault="006D76F6" w:rsidP="006D76F6">
      <w:pPr>
        <w:jc w:val="center"/>
        <w:rPr>
          <w:b/>
          <w:sz w:val="26"/>
          <w:szCs w:val="26"/>
        </w:rPr>
      </w:pPr>
      <w:r w:rsidRPr="009354CF">
        <w:rPr>
          <w:b/>
          <w:sz w:val="26"/>
          <w:szCs w:val="26"/>
        </w:rPr>
        <w:t>План реализации муниципальной программы</w:t>
      </w:r>
    </w:p>
    <w:p w:rsidR="006D76F6" w:rsidRDefault="006D76F6" w:rsidP="006D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206"/>
        <w:gridCol w:w="962"/>
        <w:gridCol w:w="2127"/>
        <w:gridCol w:w="938"/>
        <w:gridCol w:w="16"/>
        <w:gridCol w:w="924"/>
        <w:gridCol w:w="1298"/>
        <w:gridCol w:w="1206"/>
      </w:tblGrid>
      <w:tr w:rsidR="006D76F6" w:rsidTr="00163068">
        <w:trPr>
          <w:trHeight w:val="255"/>
        </w:trPr>
        <w:tc>
          <w:tcPr>
            <w:tcW w:w="1063" w:type="dxa"/>
            <w:vMerge w:val="restart"/>
            <w:vAlign w:val="center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93" w:type="dxa"/>
            <w:vMerge w:val="restart"/>
            <w:vAlign w:val="center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 xml:space="preserve">Наименование контрольного события </w:t>
            </w:r>
            <w:hyperlink r:id="rId53" w:history="1">
              <w:r w:rsidRPr="007D684E">
                <w:rPr>
                  <w:rStyle w:val="af2"/>
                  <w:sz w:val="22"/>
                  <w:szCs w:val="22"/>
                </w:rPr>
                <w:t>программы</w:t>
              </w:r>
            </w:hyperlink>
          </w:p>
        </w:tc>
        <w:tc>
          <w:tcPr>
            <w:tcW w:w="1479" w:type="dxa"/>
            <w:vMerge w:val="restart"/>
            <w:vAlign w:val="center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Статус</w:t>
            </w:r>
          </w:p>
        </w:tc>
        <w:tc>
          <w:tcPr>
            <w:tcW w:w="3863" w:type="dxa"/>
            <w:vMerge w:val="restart"/>
            <w:vAlign w:val="center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388" w:type="dxa"/>
            <w:gridSpan w:val="5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6D76F6" w:rsidTr="00163068">
        <w:trPr>
          <w:trHeight w:val="255"/>
        </w:trPr>
        <w:tc>
          <w:tcPr>
            <w:tcW w:w="1063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993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1479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4388" w:type="dxa"/>
            <w:gridSpan w:val="5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2017 год</w:t>
            </w:r>
          </w:p>
        </w:tc>
      </w:tr>
      <w:tr w:rsidR="006D76F6" w:rsidTr="00163068">
        <w:trPr>
          <w:trHeight w:val="255"/>
        </w:trPr>
        <w:tc>
          <w:tcPr>
            <w:tcW w:w="1063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993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1479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  <w:vMerge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938" w:type="dxa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I квартал</w:t>
            </w:r>
          </w:p>
        </w:tc>
        <w:tc>
          <w:tcPr>
            <w:tcW w:w="938" w:type="dxa"/>
            <w:gridSpan w:val="2"/>
          </w:tcPr>
          <w:p w:rsidR="006D76F6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 xml:space="preserve">II </w:t>
            </w:r>
          </w:p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квартал</w:t>
            </w:r>
          </w:p>
        </w:tc>
        <w:tc>
          <w:tcPr>
            <w:tcW w:w="1306" w:type="dxa"/>
          </w:tcPr>
          <w:p w:rsidR="006D76F6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 xml:space="preserve">III </w:t>
            </w:r>
          </w:p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квартал</w:t>
            </w:r>
          </w:p>
        </w:tc>
        <w:tc>
          <w:tcPr>
            <w:tcW w:w="1206" w:type="dxa"/>
          </w:tcPr>
          <w:p w:rsidR="006D76F6" w:rsidRPr="003F2607" w:rsidRDefault="006D76F6" w:rsidP="00163068">
            <w:pPr>
              <w:jc w:val="center"/>
            </w:pPr>
            <w:r w:rsidRPr="003F2607">
              <w:rPr>
                <w:sz w:val="22"/>
                <w:szCs w:val="22"/>
              </w:rPr>
              <w:t>IV квартал</w:t>
            </w:r>
          </w:p>
        </w:tc>
      </w:tr>
      <w:tr w:rsidR="006D76F6" w:rsidTr="00163068">
        <w:tc>
          <w:tcPr>
            <w:tcW w:w="1063" w:type="dxa"/>
            <w:vAlign w:val="center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3" w:type="dxa"/>
          </w:tcPr>
          <w:p w:rsidR="006D76F6" w:rsidRPr="003F2607" w:rsidRDefault="006D76F6" w:rsidP="00163068">
            <w:r w:rsidRPr="002C57D8">
              <w:rPr>
                <w:sz w:val="22"/>
                <w:szCs w:val="22"/>
              </w:rPr>
              <w:t>Реализация мероприятий в сфере формирования комфортной го</w:t>
            </w:r>
            <w:r>
              <w:rPr>
                <w:sz w:val="22"/>
                <w:szCs w:val="22"/>
              </w:rPr>
              <w:t>родской среды на территории МО «Игринское»</w:t>
            </w:r>
          </w:p>
        </w:tc>
        <w:tc>
          <w:tcPr>
            <w:tcW w:w="1479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932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1296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1206" w:type="dxa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</w:tr>
      <w:tr w:rsidR="006D76F6" w:rsidTr="00163068">
        <w:tc>
          <w:tcPr>
            <w:tcW w:w="1063" w:type="dxa"/>
            <w:vAlign w:val="center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3" w:type="dxa"/>
          </w:tcPr>
          <w:p w:rsidR="006D76F6" w:rsidRPr="003F2607" w:rsidRDefault="006D76F6" w:rsidP="00163068">
            <w:r w:rsidRPr="002C57D8">
              <w:rPr>
                <w:sz w:val="22"/>
                <w:szCs w:val="22"/>
              </w:rPr>
              <w:t xml:space="preserve">Разработка муниципальных программ  формирования современной городской среды  (благоустройство </w:t>
            </w:r>
            <w:r>
              <w:rPr>
                <w:sz w:val="22"/>
                <w:szCs w:val="22"/>
              </w:rPr>
              <w:t xml:space="preserve">общественных и </w:t>
            </w:r>
            <w:r w:rsidRPr="002C57D8">
              <w:rPr>
                <w:sz w:val="22"/>
                <w:szCs w:val="22"/>
              </w:rPr>
              <w:t>дворовых терри</w:t>
            </w:r>
            <w:r>
              <w:rPr>
                <w:sz w:val="22"/>
                <w:szCs w:val="22"/>
              </w:rPr>
              <w:t>т</w:t>
            </w:r>
            <w:r w:rsidRPr="002C57D8">
              <w:rPr>
                <w:sz w:val="22"/>
                <w:szCs w:val="22"/>
              </w:rPr>
              <w:t>орий)</w:t>
            </w:r>
          </w:p>
        </w:tc>
        <w:tc>
          <w:tcPr>
            <w:tcW w:w="1479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932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1296" w:type="dxa"/>
          </w:tcPr>
          <w:p w:rsidR="006D76F6" w:rsidRPr="003F2607" w:rsidRDefault="006D76F6" w:rsidP="00163068">
            <w:pPr>
              <w:jc w:val="center"/>
            </w:pPr>
            <w:r>
              <w:rPr>
                <w:szCs w:val="22"/>
              </w:rPr>
              <w:t>15.08.2017</w:t>
            </w:r>
          </w:p>
        </w:tc>
        <w:tc>
          <w:tcPr>
            <w:tcW w:w="1206" w:type="dxa"/>
          </w:tcPr>
          <w:p w:rsidR="006D76F6" w:rsidRPr="003F2607" w:rsidRDefault="006D76F6" w:rsidP="00163068">
            <w:pPr>
              <w:jc w:val="center"/>
            </w:pPr>
          </w:p>
        </w:tc>
      </w:tr>
      <w:tr w:rsidR="006D76F6" w:rsidTr="00163068">
        <w:tc>
          <w:tcPr>
            <w:tcW w:w="1063" w:type="dxa"/>
            <w:vAlign w:val="center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3" w:type="dxa"/>
          </w:tcPr>
          <w:p w:rsidR="006D76F6" w:rsidRPr="002C57D8" w:rsidRDefault="006D76F6" w:rsidP="00163068">
            <w:r w:rsidRPr="002C57D8">
              <w:rPr>
                <w:sz w:val="22"/>
                <w:szCs w:val="22"/>
              </w:rPr>
              <w:t>Вовлечение граждан, организаций в реализацию мероприятий в сфере формирования комфортной городской среды</w:t>
            </w:r>
          </w:p>
        </w:tc>
        <w:tc>
          <w:tcPr>
            <w:tcW w:w="1479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932" w:type="dxa"/>
          </w:tcPr>
          <w:p w:rsidR="006D76F6" w:rsidRDefault="006D76F6" w:rsidP="00163068">
            <w:pPr>
              <w:jc w:val="center"/>
            </w:pPr>
          </w:p>
        </w:tc>
        <w:tc>
          <w:tcPr>
            <w:tcW w:w="1296" w:type="dxa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1206" w:type="dxa"/>
          </w:tcPr>
          <w:p w:rsidR="006D76F6" w:rsidRPr="003F2607" w:rsidRDefault="006D76F6" w:rsidP="00163068">
            <w:pPr>
              <w:jc w:val="center"/>
            </w:pPr>
          </w:p>
        </w:tc>
      </w:tr>
      <w:tr w:rsidR="006D76F6" w:rsidTr="00163068">
        <w:tc>
          <w:tcPr>
            <w:tcW w:w="1063" w:type="dxa"/>
            <w:vAlign w:val="center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3" w:type="dxa"/>
          </w:tcPr>
          <w:p w:rsidR="006D76F6" w:rsidRDefault="006D76F6" w:rsidP="00163068">
            <w:r w:rsidRPr="002C57D8">
              <w:rPr>
                <w:sz w:val="22"/>
                <w:szCs w:val="22"/>
              </w:rPr>
              <w:t>Разработка Правил благоустройства МО "</w:t>
            </w:r>
            <w:r>
              <w:rPr>
                <w:sz w:val="22"/>
                <w:szCs w:val="22"/>
              </w:rPr>
              <w:t>Игринское</w:t>
            </w:r>
            <w:r w:rsidRPr="002C57D8">
              <w:rPr>
                <w:sz w:val="22"/>
                <w:szCs w:val="22"/>
              </w:rPr>
              <w:t>"</w:t>
            </w:r>
          </w:p>
        </w:tc>
        <w:tc>
          <w:tcPr>
            <w:tcW w:w="1479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932" w:type="dxa"/>
          </w:tcPr>
          <w:p w:rsidR="006D76F6" w:rsidRDefault="006D76F6" w:rsidP="00163068">
            <w:pPr>
              <w:jc w:val="center"/>
            </w:pPr>
          </w:p>
        </w:tc>
        <w:tc>
          <w:tcPr>
            <w:tcW w:w="1296" w:type="dxa"/>
          </w:tcPr>
          <w:p w:rsidR="006D76F6" w:rsidRDefault="006D76F6" w:rsidP="00163068">
            <w:pPr>
              <w:jc w:val="center"/>
            </w:pPr>
          </w:p>
        </w:tc>
        <w:tc>
          <w:tcPr>
            <w:tcW w:w="1206" w:type="dxa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01.11.2017</w:t>
            </w:r>
          </w:p>
        </w:tc>
      </w:tr>
      <w:tr w:rsidR="006D76F6" w:rsidTr="00163068">
        <w:tc>
          <w:tcPr>
            <w:tcW w:w="1063" w:type="dxa"/>
            <w:vAlign w:val="center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3" w:type="dxa"/>
          </w:tcPr>
          <w:p w:rsidR="006D76F6" w:rsidRPr="002C57D8" w:rsidRDefault="006D76F6" w:rsidP="00163068">
            <w:r w:rsidRPr="002C57D8">
              <w:rPr>
                <w:sz w:val="22"/>
                <w:szCs w:val="22"/>
              </w:rPr>
              <w:t>Разработка муниципальной программы «Формирование современной городской среды на 2018-2022 годы»</w:t>
            </w:r>
          </w:p>
        </w:tc>
        <w:tc>
          <w:tcPr>
            <w:tcW w:w="1479" w:type="dxa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3863" w:type="dxa"/>
          </w:tcPr>
          <w:p w:rsidR="006D76F6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163068">
            <w:pPr>
              <w:jc w:val="center"/>
            </w:pPr>
          </w:p>
        </w:tc>
        <w:tc>
          <w:tcPr>
            <w:tcW w:w="932" w:type="dxa"/>
          </w:tcPr>
          <w:p w:rsidR="006D76F6" w:rsidRDefault="006D76F6" w:rsidP="00163068">
            <w:pPr>
              <w:jc w:val="center"/>
            </w:pPr>
          </w:p>
        </w:tc>
        <w:tc>
          <w:tcPr>
            <w:tcW w:w="1296" w:type="dxa"/>
          </w:tcPr>
          <w:p w:rsidR="006D76F6" w:rsidRDefault="006D76F6" w:rsidP="00163068">
            <w:pPr>
              <w:jc w:val="center"/>
            </w:pPr>
          </w:p>
        </w:tc>
        <w:tc>
          <w:tcPr>
            <w:tcW w:w="1206" w:type="dxa"/>
          </w:tcPr>
          <w:p w:rsidR="006D76F6" w:rsidRPr="003F2607" w:rsidRDefault="006D76F6" w:rsidP="00163068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</w:tr>
    </w:tbl>
    <w:p w:rsidR="006D76F6" w:rsidRDefault="006D76F6" w:rsidP="006D76F6"/>
    <w:p w:rsidR="006D76F6" w:rsidRDefault="006D76F6" w:rsidP="006D76F6">
      <w:pPr>
        <w:rPr>
          <w:sz w:val="28"/>
          <w:szCs w:val="28"/>
        </w:rPr>
      </w:pPr>
    </w:p>
    <w:p w:rsidR="006D76F6" w:rsidRDefault="006D76F6" w:rsidP="006D76F6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Default="006D76F6" w:rsidP="00904805">
      <w:pPr>
        <w:tabs>
          <w:tab w:val="left" w:pos="0"/>
        </w:tabs>
        <w:ind w:right="-7"/>
        <w:jc w:val="both"/>
        <w:rPr>
          <w:sz w:val="28"/>
          <w:szCs w:val="28"/>
        </w:rPr>
      </w:pPr>
    </w:p>
    <w:sectPr w:rsidR="006D76F6" w:rsidSect="006D7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50E"/>
    <w:multiLevelType w:val="hybridMultilevel"/>
    <w:tmpl w:val="CBCE4298"/>
    <w:lvl w:ilvl="0" w:tplc="57C245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E26AAE"/>
    <w:multiLevelType w:val="hybridMultilevel"/>
    <w:tmpl w:val="E74E35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D3421"/>
    <w:multiLevelType w:val="multilevel"/>
    <w:tmpl w:val="45F423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054AC"/>
    <w:multiLevelType w:val="hybridMultilevel"/>
    <w:tmpl w:val="EA4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1B4E"/>
    <w:multiLevelType w:val="hybridMultilevel"/>
    <w:tmpl w:val="254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8">
    <w:nsid w:val="3B196824"/>
    <w:multiLevelType w:val="multilevel"/>
    <w:tmpl w:val="FAF67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B666730"/>
    <w:multiLevelType w:val="hybridMultilevel"/>
    <w:tmpl w:val="9C2E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F4785A"/>
    <w:multiLevelType w:val="hybridMultilevel"/>
    <w:tmpl w:val="890AB0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E2CB8"/>
    <w:multiLevelType w:val="hybridMultilevel"/>
    <w:tmpl w:val="CE1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CD1D8B"/>
    <w:multiLevelType w:val="multilevel"/>
    <w:tmpl w:val="6000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4D14C4"/>
    <w:multiLevelType w:val="hybridMultilevel"/>
    <w:tmpl w:val="A4DC072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C56D73"/>
    <w:multiLevelType w:val="multilevel"/>
    <w:tmpl w:val="D9A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67671C35"/>
    <w:multiLevelType w:val="hybridMultilevel"/>
    <w:tmpl w:val="1FA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3738E4"/>
    <w:multiLevelType w:val="hybridMultilevel"/>
    <w:tmpl w:val="2C924C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7B5EB2"/>
    <w:multiLevelType w:val="multilevel"/>
    <w:tmpl w:val="067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9"/>
  </w:num>
  <w:num w:numId="16">
    <w:abstractNumId w:val="18"/>
  </w:num>
  <w:num w:numId="17">
    <w:abstractNumId w:val="15"/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6C0"/>
    <w:rsid w:val="00036B9A"/>
    <w:rsid w:val="000A4BFD"/>
    <w:rsid w:val="00140400"/>
    <w:rsid w:val="001554DE"/>
    <w:rsid w:val="00156037"/>
    <w:rsid w:val="00163068"/>
    <w:rsid w:val="00202F5C"/>
    <w:rsid w:val="0026015A"/>
    <w:rsid w:val="00282BD1"/>
    <w:rsid w:val="0029492E"/>
    <w:rsid w:val="00363B28"/>
    <w:rsid w:val="00384FA4"/>
    <w:rsid w:val="003926DC"/>
    <w:rsid w:val="003B1A0A"/>
    <w:rsid w:val="00451507"/>
    <w:rsid w:val="00476C6D"/>
    <w:rsid w:val="00486D03"/>
    <w:rsid w:val="004C5F57"/>
    <w:rsid w:val="00533F7C"/>
    <w:rsid w:val="0054230A"/>
    <w:rsid w:val="005963B8"/>
    <w:rsid w:val="0060332D"/>
    <w:rsid w:val="00672C22"/>
    <w:rsid w:val="00681626"/>
    <w:rsid w:val="006D76F6"/>
    <w:rsid w:val="00830909"/>
    <w:rsid w:val="00832E79"/>
    <w:rsid w:val="008514FE"/>
    <w:rsid w:val="008C19D7"/>
    <w:rsid w:val="008E6B3D"/>
    <w:rsid w:val="00904805"/>
    <w:rsid w:val="00942DA5"/>
    <w:rsid w:val="0096791F"/>
    <w:rsid w:val="009E1447"/>
    <w:rsid w:val="009E3F73"/>
    <w:rsid w:val="009E734D"/>
    <w:rsid w:val="00A72B39"/>
    <w:rsid w:val="00A80C8D"/>
    <w:rsid w:val="00A8731A"/>
    <w:rsid w:val="00AA6B41"/>
    <w:rsid w:val="00B1186F"/>
    <w:rsid w:val="00B24F9E"/>
    <w:rsid w:val="00C40625"/>
    <w:rsid w:val="00C941E8"/>
    <w:rsid w:val="00CA0457"/>
    <w:rsid w:val="00CA2A19"/>
    <w:rsid w:val="00CB0064"/>
    <w:rsid w:val="00CD10B0"/>
    <w:rsid w:val="00D20AEE"/>
    <w:rsid w:val="00D83971"/>
    <w:rsid w:val="00D85517"/>
    <w:rsid w:val="00EA6C56"/>
    <w:rsid w:val="00EF16C0"/>
    <w:rsid w:val="00F048D5"/>
    <w:rsid w:val="00F31F70"/>
    <w:rsid w:val="00F417AA"/>
    <w:rsid w:val="00F5512D"/>
    <w:rsid w:val="00F56392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1E8"/>
    <w:pPr>
      <w:keepNext/>
      <w:tabs>
        <w:tab w:val="num" w:pos="1080"/>
      </w:tabs>
      <w:suppressAutoHyphens/>
      <w:ind w:left="1080" w:right="4599" w:hanging="360"/>
      <w:jc w:val="right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04805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rFonts w:ascii="Calibri" w:eastAsia="Calibri" w:hAnsi="Calibri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941E8"/>
    <w:pPr>
      <w:keepNext/>
      <w:tabs>
        <w:tab w:val="num" w:pos="3240"/>
      </w:tabs>
      <w:suppressAutoHyphens/>
      <w:ind w:left="3240" w:right="999" w:hanging="360"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941E8"/>
    <w:pPr>
      <w:keepNext/>
      <w:tabs>
        <w:tab w:val="num" w:pos="3960"/>
      </w:tabs>
      <w:suppressAutoHyphens/>
      <w:ind w:left="3960" w:right="999" w:hanging="360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941E8"/>
    <w:pPr>
      <w:keepNext/>
      <w:tabs>
        <w:tab w:val="num" w:pos="4680"/>
      </w:tabs>
      <w:suppressAutoHyphens/>
      <w:ind w:left="-540" w:right="999" w:hanging="180"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6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1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4805"/>
    <w:rPr>
      <w:rFonts w:ascii="Calibri" w:eastAsia="Calibri" w:hAnsi="Calibri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904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904805"/>
    <w:pPr>
      <w:spacing w:before="100" w:beforeAutospacing="1" w:after="100" w:afterAutospacing="1"/>
    </w:pPr>
    <w:rPr>
      <w:rFonts w:eastAsia="Calibri"/>
    </w:rPr>
  </w:style>
  <w:style w:type="character" w:customStyle="1" w:styleId="FontStyle243">
    <w:name w:val="Font Style243"/>
    <w:uiPriority w:val="99"/>
    <w:rsid w:val="00904805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904805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link w:val="a6"/>
    <w:uiPriority w:val="99"/>
    <w:rsid w:val="0090480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6">
    <w:name w:val="Абзац списка Знак"/>
    <w:link w:val="11"/>
    <w:uiPriority w:val="99"/>
    <w:locked/>
    <w:rsid w:val="00904805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basedOn w:val="a"/>
    <w:uiPriority w:val="99"/>
    <w:rsid w:val="00904805"/>
    <w:pPr>
      <w:spacing w:before="240" w:after="240"/>
      <w:ind w:firstLine="708"/>
    </w:pPr>
    <w:rPr>
      <w:rFonts w:eastAsia="Calibri"/>
    </w:rPr>
  </w:style>
  <w:style w:type="character" w:customStyle="1" w:styleId="fontstyle01">
    <w:name w:val="fontstyle01"/>
    <w:basedOn w:val="a0"/>
    <w:uiPriority w:val="99"/>
    <w:rsid w:val="00904805"/>
    <w:rPr>
      <w:rFonts w:ascii="HiddenHorzOCR-Identity-H" w:hAnsi="HiddenHorzOCR-Identity-H" w:cs="Times New Roman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904805"/>
    <w:rPr>
      <w:rFonts w:ascii="Times-Roman" w:hAnsi="Times-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941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941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941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941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a0"/>
    <w:uiPriority w:val="99"/>
    <w:locked/>
    <w:rsid w:val="00C941E8"/>
    <w:rPr>
      <w:rFonts w:eastAsia="Times New Roman" w:cs="Times New Roman"/>
      <w:sz w:val="24"/>
      <w:szCs w:val="24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C941E8"/>
    <w:pPr>
      <w:ind w:firstLine="567"/>
      <w:jc w:val="both"/>
    </w:pPr>
    <w:rPr>
      <w:rFonts w:ascii="Journal" w:hAnsi="Journal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41E8"/>
    <w:rPr>
      <w:rFonts w:ascii="Journal" w:eastAsia="Times New Roman" w:hAnsi="Journ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41E8"/>
    <w:pPr>
      <w:ind w:firstLine="567"/>
      <w:jc w:val="both"/>
    </w:pPr>
    <w:rPr>
      <w:rFonts w:ascii="Journal" w:hAnsi="Journ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41E8"/>
    <w:rPr>
      <w:rFonts w:ascii="Journal" w:eastAsia="Times New Roman" w:hAnsi="Journ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C941E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941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C941E8"/>
    <w:rPr>
      <w:rFonts w:cs="Times New Roman"/>
    </w:rPr>
  </w:style>
  <w:style w:type="table" w:styleId="ac">
    <w:name w:val="Table Grid"/>
    <w:basedOn w:val="a1"/>
    <w:uiPriority w:val="99"/>
    <w:rsid w:val="00C9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C941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94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C941E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94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C941E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941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C941E8"/>
    <w:rPr>
      <w:rFonts w:cs="Times New Roman"/>
      <w:color w:val="0000FF"/>
      <w:u w:val="single"/>
    </w:rPr>
  </w:style>
  <w:style w:type="paragraph" w:styleId="af3">
    <w:name w:val="footnote text"/>
    <w:basedOn w:val="a"/>
    <w:link w:val="af4"/>
    <w:uiPriority w:val="99"/>
    <w:rsid w:val="00C941E8"/>
    <w:rPr>
      <w:rFonts w:ascii="Calibri" w:eastAsia="Calibri" w:hAnsi="Calibri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C941E8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List Paragraph"/>
    <w:basedOn w:val="a"/>
    <w:link w:val="12"/>
    <w:uiPriority w:val="99"/>
    <w:qFormat/>
    <w:rsid w:val="00C941E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21">
    <w:name w:val="Body Text 2"/>
    <w:basedOn w:val="a"/>
    <w:link w:val="22"/>
    <w:uiPriority w:val="99"/>
    <w:rsid w:val="00C94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4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7"/>
    <w:uiPriority w:val="99"/>
    <w:rsid w:val="00C941E8"/>
    <w:pPr>
      <w:jc w:val="both"/>
    </w:pPr>
    <w:rPr>
      <w:sz w:val="22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941E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C941E8"/>
    <w:pPr>
      <w:jc w:val="both"/>
    </w:pPr>
    <w:rPr>
      <w:sz w:val="23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941E8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8">
    <w:name w:val="Block Text"/>
    <w:basedOn w:val="a"/>
    <w:uiPriority w:val="99"/>
    <w:rsid w:val="00C941E8"/>
    <w:pPr>
      <w:ind w:left="354" w:right="42"/>
      <w:jc w:val="both"/>
    </w:pPr>
    <w:rPr>
      <w:szCs w:val="20"/>
    </w:rPr>
  </w:style>
  <w:style w:type="character" w:styleId="af9">
    <w:name w:val="Strong"/>
    <w:basedOn w:val="a0"/>
    <w:uiPriority w:val="99"/>
    <w:qFormat/>
    <w:rsid w:val="00C941E8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C941E8"/>
    <w:rPr>
      <w:rFonts w:cs="Times New Roman"/>
    </w:rPr>
  </w:style>
  <w:style w:type="character" w:customStyle="1" w:styleId="12">
    <w:name w:val="Абзац списка Знак1"/>
    <w:link w:val="af5"/>
    <w:uiPriority w:val="99"/>
    <w:locked/>
    <w:rsid w:val="00C941E8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http://www.garant.ru/products/ipo/prime/doc/70018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47</Pages>
  <Words>14389</Words>
  <Characters>82020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АгафоновНИ</cp:lastModifiedBy>
  <cp:revision>15</cp:revision>
  <cp:lastPrinted>2019-04-05T05:50:00Z</cp:lastPrinted>
  <dcterms:created xsi:type="dcterms:W3CDTF">2019-04-05T05:45:00Z</dcterms:created>
  <dcterms:modified xsi:type="dcterms:W3CDTF">2019-09-20T07:38:00Z</dcterms:modified>
</cp:coreProperties>
</file>